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21683" w14:textId="4763D21F" w:rsidR="008D1DE0" w:rsidRDefault="008D1DE0" w:rsidP="008D1DE0">
      <w:pPr>
        <w:widowControl w:val="0"/>
        <w:autoSpaceDE w:val="0"/>
        <w:autoSpaceDN w:val="0"/>
        <w:ind w:left="1230" w:right="131" w:hanging="1117"/>
        <w:jc w:val="right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 xml:space="preserve">ALLEGATO </w:t>
      </w:r>
      <w:r w:rsidR="00F504CD">
        <w:rPr>
          <w:rFonts w:ascii="Calibri" w:eastAsia="Times New Roman" w:hAnsi="Calibri" w:cs="Calibri"/>
          <w:b/>
          <w:sz w:val="22"/>
          <w:szCs w:val="22"/>
        </w:rPr>
        <w:t>B</w:t>
      </w:r>
    </w:p>
    <w:p w14:paraId="3AD17F2F" w14:textId="77777777" w:rsidR="008D1DE0" w:rsidRPr="00E674E8" w:rsidRDefault="008D1DE0" w:rsidP="008D1DE0">
      <w:pPr>
        <w:widowControl w:val="0"/>
        <w:autoSpaceDE w:val="0"/>
        <w:autoSpaceDN w:val="0"/>
        <w:ind w:left="1230" w:right="131" w:hanging="1117"/>
        <w:jc w:val="right"/>
        <w:rPr>
          <w:rFonts w:ascii="Calibri" w:eastAsia="Times New Roman" w:hAnsi="Calibri" w:cs="Calibri"/>
          <w:b/>
          <w:sz w:val="8"/>
          <w:szCs w:val="8"/>
        </w:rPr>
      </w:pPr>
    </w:p>
    <w:p w14:paraId="74600B71" w14:textId="1B8CEA2D" w:rsidR="008D1DE0" w:rsidRDefault="00326868" w:rsidP="008D1DE0">
      <w:pPr>
        <w:widowControl w:val="0"/>
        <w:autoSpaceDE w:val="0"/>
        <w:autoSpaceDN w:val="0"/>
        <w:ind w:left="1230" w:right="131" w:hanging="1117"/>
        <w:jc w:val="both"/>
        <w:rPr>
          <w:rFonts w:ascii="Calibri" w:eastAsia="Times New Roman" w:hAnsi="Calibri" w:cs="Calibri"/>
          <w:sz w:val="22"/>
          <w:szCs w:val="22"/>
        </w:rPr>
      </w:pPr>
      <w:r w:rsidRPr="008D1DE0">
        <w:rPr>
          <w:rFonts w:ascii="Calibri" w:eastAsia="Times New Roman" w:hAnsi="Calibri" w:cs="Calibri"/>
          <w:b/>
          <w:sz w:val="22"/>
          <w:szCs w:val="22"/>
        </w:rPr>
        <w:t>OGGETTO</w:t>
      </w:r>
      <w:r w:rsidRPr="008D1DE0">
        <w:rPr>
          <w:rFonts w:ascii="Calibri" w:eastAsia="Times New Roman" w:hAnsi="Calibri" w:cs="Calibri"/>
          <w:sz w:val="22"/>
          <w:szCs w:val="22"/>
        </w:rPr>
        <w:t xml:space="preserve">: Procedura sotto soglia ai sensi dell’art. 50, comma 1, lettera </w:t>
      </w:r>
      <w:r w:rsidR="007F2C35">
        <w:rPr>
          <w:rFonts w:ascii="Calibri" w:eastAsia="Times New Roman" w:hAnsi="Calibri" w:cs="Calibri"/>
          <w:sz w:val="22"/>
          <w:szCs w:val="22"/>
        </w:rPr>
        <w:t>E</w:t>
      </w:r>
      <w:r w:rsidRPr="008D1DE0">
        <w:rPr>
          <w:rFonts w:ascii="Calibri" w:eastAsia="Times New Roman" w:hAnsi="Calibri" w:cs="Calibri"/>
          <w:sz w:val="22"/>
          <w:szCs w:val="22"/>
        </w:rPr>
        <w:t xml:space="preserve"> del D. lgs. n. 36/2023, </w:t>
      </w:r>
      <w:r w:rsidRPr="008D1DE0">
        <w:rPr>
          <w:rFonts w:ascii="Calibri" w:eastAsia="Times New Roman" w:hAnsi="Calibri" w:cs="Calibri"/>
          <w:b/>
          <w:sz w:val="22"/>
          <w:szCs w:val="22"/>
        </w:rPr>
        <w:t>con ricorso al mercato elettronico della pubblica amministrazione</w:t>
      </w:r>
      <w:r w:rsidRPr="008D1DE0">
        <w:rPr>
          <w:rFonts w:ascii="Calibri" w:eastAsia="Times New Roman" w:hAnsi="Calibri" w:cs="Calibri"/>
          <w:sz w:val="22"/>
          <w:szCs w:val="22"/>
        </w:rPr>
        <w:t xml:space="preserve">, per l’affidamento del </w:t>
      </w:r>
      <w:r w:rsidR="00716B7F" w:rsidRPr="00716B7F">
        <w:rPr>
          <w:rFonts w:ascii="Calibri" w:eastAsia="Times New Roman" w:hAnsi="Calibri" w:cs="Calibri"/>
          <w:sz w:val="22"/>
          <w:szCs w:val="22"/>
        </w:rPr>
        <w:t>servizio di Responsabile della Protezione dei dati personali (RPD) di ISIA Roma</w:t>
      </w:r>
      <w:r w:rsidR="00620194">
        <w:rPr>
          <w:rFonts w:ascii="Calibri" w:eastAsia="Times New Roman" w:hAnsi="Calibri" w:cs="Calibri"/>
          <w:sz w:val="22"/>
          <w:szCs w:val="22"/>
        </w:rPr>
        <w:t>.</w:t>
      </w:r>
    </w:p>
    <w:p w14:paraId="2AE5FFB3" w14:textId="23A3F599" w:rsidR="00326868" w:rsidRPr="008D1DE0" w:rsidRDefault="00326868" w:rsidP="008D1DE0">
      <w:pPr>
        <w:widowControl w:val="0"/>
        <w:autoSpaceDE w:val="0"/>
        <w:autoSpaceDN w:val="0"/>
        <w:ind w:left="1230" w:right="131"/>
        <w:rPr>
          <w:rFonts w:ascii="Calibri" w:eastAsia="Times New Roman" w:hAnsi="Calibri" w:cs="Calibri"/>
          <w:sz w:val="22"/>
          <w:szCs w:val="22"/>
        </w:rPr>
      </w:pPr>
      <w:r w:rsidRPr="008D1DE0">
        <w:rPr>
          <w:rFonts w:ascii="Calibri" w:eastAsia="Times New Roman" w:hAnsi="Calibri" w:cs="Calibri"/>
          <w:sz w:val="22"/>
          <w:szCs w:val="22"/>
        </w:rPr>
        <w:t>Istanza di ammissione alla gara e dichiarazione del possesso dei requisiti.</w:t>
      </w:r>
    </w:p>
    <w:p w14:paraId="548F44C7" w14:textId="77777777" w:rsidR="00326868" w:rsidRPr="00E674E8" w:rsidRDefault="00326868" w:rsidP="008D1DE0">
      <w:pPr>
        <w:widowControl w:val="0"/>
        <w:autoSpaceDE w:val="0"/>
        <w:autoSpaceDN w:val="0"/>
        <w:ind w:left="1230" w:right="131" w:hanging="1117"/>
        <w:jc w:val="both"/>
        <w:rPr>
          <w:rFonts w:ascii="Calibri" w:eastAsia="Times New Roman" w:hAnsi="Calibri" w:cs="Calibri"/>
          <w:sz w:val="8"/>
          <w:szCs w:val="8"/>
        </w:rPr>
      </w:pPr>
    </w:p>
    <w:p w14:paraId="78513760" w14:textId="1F51F8F9" w:rsidR="00B71FB8" w:rsidRDefault="00B71FB8" w:rsidP="00E674E8">
      <w:pPr>
        <w:widowControl w:val="0"/>
        <w:autoSpaceDE w:val="0"/>
        <w:autoSpaceDN w:val="0"/>
        <w:spacing w:line="360" w:lineRule="auto"/>
        <w:rPr>
          <w:rFonts w:ascii="Calibri" w:eastAsia="Times New Roman" w:hAnsi="Calibri" w:cs="Calibri"/>
          <w:sz w:val="20"/>
          <w:szCs w:val="20"/>
        </w:rPr>
      </w:pPr>
    </w:p>
    <w:p w14:paraId="26C93556" w14:textId="77777777" w:rsidR="0005715A" w:rsidRDefault="0005715A" w:rsidP="00E674E8">
      <w:pPr>
        <w:widowControl w:val="0"/>
        <w:autoSpaceDE w:val="0"/>
        <w:autoSpaceDN w:val="0"/>
        <w:spacing w:line="360" w:lineRule="auto"/>
        <w:rPr>
          <w:rFonts w:ascii="Calibri" w:eastAsia="Times New Roman" w:hAnsi="Calibri" w:cs="Calibri"/>
          <w:sz w:val="20"/>
          <w:szCs w:val="20"/>
        </w:rPr>
      </w:pPr>
    </w:p>
    <w:p w14:paraId="3A96D2EF" w14:textId="036C99B4" w:rsidR="008D1DE0" w:rsidRPr="00B71FB8" w:rsidRDefault="00326868" w:rsidP="00E674E8">
      <w:pPr>
        <w:widowControl w:val="0"/>
        <w:autoSpaceDE w:val="0"/>
        <w:autoSpaceDN w:val="0"/>
        <w:spacing w:line="360" w:lineRule="auto"/>
        <w:rPr>
          <w:rFonts w:ascii="Calibri" w:eastAsia="Times New Roman" w:hAnsi="Calibri" w:cs="Calibri"/>
          <w:sz w:val="20"/>
          <w:szCs w:val="20"/>
        </w:rPr>
      </w:pPr>
      <w:r w:rsidRPr="00B71FB8">
        <w:rPr>
          <w:rFonts w:ascii="Calibri" w:eastAsia="Times New Roman" w:hAnsi="Calibri" w:cs="Calibri"/>
          <w:sz w:val="20"/>
          <w:szCs w:val="20"/>
        </w:rPr>
        <w:t xml:space="preserve">Il/La sottoscritto/a </w:t>
      </w:r>
      <w:r w:rsidR="008D1DE0" w:rsidRPr="00B71FB8">
        <w:rPr>
          <w:rFonts w:ascii="Calibri" w:eastAsia="Times New Roman" w:hAnsi="Calibri" w:cs="Calibri"/>
          <w:sz w:val="20"/>
          <w:szCs w:val="20"/>
        </w:rPr>
        <w:t>___________________________________________________________</w:t>
      </w:r>
      <w:r w:rsidR="00B71FB8">
        <w:rPr>
          <w:rFonts w:ascii="Calibri" w:eastAsia="Times New Roman" w:hAnsi="Calibri" w:cs="Calibri"/>
          <w:sz w:val="20"/>
          <w:szCs w:val="20"/>
        </w:rPr>
        <w:t>___________</w:t>
      </w:r>
      <w:r w:rsidR="008D1DE0" w:rsidRPr="00B71FB8">
        <w:rPr>
          <w:rFonts w:ascii="Calibri" w:eastAsia="Times New Roman" w:hAnsi="Calibri" w:cs="Calibri"/>
          <w:sz w:val="20"/>
          <w:szCs w:val="20"/>
        </w:rPr>
        <w:t>__________________</w:t>
      </w:r>
      <w:r w:rsidRPr="00B71FB8">
        <w:rPr>
          <w:rFonts w:ascii="Calibri" w:eastAsia="Times New Roman" w:hAnsi="Calibri" w:cs="Calibri"/>
          <w:sz w:val="20"/>
          <w:szCs w:val="20"/>
        </w:rPr>
        <w:t xml:space="preserve"> nato/a a</w:t>
      </w:r>
      <w:r w:rsidR="008D1DE0" w:rsidRPr="00B71FB8">
        <w:rPr>
          <w:rFonts w:ascii="Calibri" w:eastAsia="Times New Roman" w:hAnsi="Calibri" w:cs="Calibri"/>
          <w:sz w:val="20"/>
          <w:szCs w:val="20"/>
        </w:rPr>
        <w:t xml:space="preserve"> ____________________________________________________________________</w:t>
      </w:r>
      <w:r w:rsidR="00B71FB8">
        <w:rPr>
          <w:rFonts w:ascii="Calibri" w:eastAsia="Times New Roman" w:hAnsi="Calibri" w:cs="Calibri"/>
          <w:sz w:val="20"/>
          <w:szCs w:val="20"/>
        </w:rPr>
        <w:t>__________</w:t>
      </w:r>
      <w:r w:rsidR="008D1DE0" w:rsidRPr="00B71FB8">
        <w:rPr>
          <w:rFonts w:ascii="Calibri" w:eastAsia="Times New Roman" w:hAnsi="Calibri" w:cs="Calibri"/>
          <w:sz w:val="20"/>
          <w:szCs w:val="20"/>
        </w:rPr>
        <w:t>________________</w:t>
      </w:r>
      <w:r w:rsidR="00E674E8" w:rsidRPr="00B71FB8">
        <w:rPr>
          <w:rFonts w:ascii="Calibri" w:eastAsia="Times New Roman" w:hAnsi="Calibri" w:cs="Calibri"/>
          <w:sz w:val="20"/>
          <w:szCs w:val="20"/>
        </w:rPr>
        <w:t>_</w:t>
      </w:r>
      <w:r w:rsidR="008D1DE0" w:rsidRPr="00B71FB8">
        <w:rPr>
          <w:rFonts w:ascii="Calibri" w:eastAsia="Times New Roman" w:hAnsi="Calibri" w:cs="Calibri"/>
          <w:sz w:val="20"/>
          <w:szCs w:val="20"/>
        </w:rPr>
        <w:t>_</w:t>
      </w:r>
      <w:r w:rsidRPr="00B71FB8">
        <w:rPr>
          <w:rFonts w:ascii="Calibri" w:eastAsia="Times New Roman" w:hAnsi="Calibri" w:cs="Calibri"/>
          <w:sz w:val="20"/>
          <w:szCs w:val="20"/>
        </w:rPr>
        <w:t xml:space="preserve"> il</w:t>
      </w:r>
      <w:r w:rsidR="008D1DE0" w:rsidRPr="00B71FB8">
        <w:rPr>
          <w:rFonts w:ascii="Calibri" w:eastAsia="Times New Roman" w:hAnsi="Calibri" w:cs="Calibri"/>
          <w:sz w:val="20"/>
          <w:szCs w:val="20"/>
        </w:rPr>
        <w:t xml:space="preserve"> ____/____/________</w:t>
      </w:r>
      <w:r w:rsidRPr="00B71FB8">
        <w:rPr>
          <w:rFonts w:ascii="Calibri" w:eastAsia="Times New Roman" w:hAnsi="Calibri" w:cs="Calibri"/>
          <w:sz w:val="20"/>
          <w:szCs w:val="20"/>
        </w:rPr>
        <w:t xml:space="preserve"> C.F. </w:t>
      </w:r>
      <w:r w:rsidR="008D1DE0" w:rsidRPr="00B71FB8">
        <w:rPr>
          <w:rFonts w:ascii="Calibri" w:eastAsia="Times New Roman" w:hAnsi="Calibri" w:cs="Calibri"/>
          <w:sz w:val="20"/>
          <w:szCs w:val="20"/>
        </w:rPr>
        <w:t>__ __ __ __ __ __ __ __ __ __ __ __ __ __ __ __</w:t>
      </w:r>
    </w:p>
    <w:p w14:paraId="108678D5" w14:textId="40D7E9D9" w:rsidR="00E674E8" w:rsidRPr="00E674E8" w:rsidRDefault="00E674E8" w:rsidP="00E674E8">
      <w:pPr>
        <w:suppressAutoHyphens/>
        <w:spacing w:line="36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E674E8">
        <w:rPr>
          <w:rFonts w:ascii="Calibri" w:eastAsia="Times New Roman" w:hAnsi="Calibri" w:cs="Calibri"/>
          <w:sz w:val="20"/>
          <w:szCs w:val="20"/>
          <w:lang w:eastAsia="ar-SA"/>
        </w:rPr>
        <w:t xml:space="preserve">in qualità di </w:t>
      </w:r>
      <w:r w:rsidRPr="00B71FB8">
        <w:rPr>
          <w:rFonts w:ascii="Calibri" w:eastAsia="Times New Roman" w:hAnsi="Calibri" w:cs="Calibri"/>
          <w:sz w:val="20"/>
          <w:szCs w:val="20"/>
        </w:rPr>
        <w:t>_______________________</w:t>
      </w:r>
      <w:r w:rsidR="00B71FB8">
        <w:rPr>
          <w:rFonts w:ascii="Calibri" w:eastAsia="Times New Roman" w:hAnsi="Calibri" w:cs="Calibri"/>
          <w:sz w:val="20"/>
          <w:szCs w:val="20"/>
        </w:rPr>
        <w:t>__________</w:t>
      </w:r>
      <w:r w:rsidRPr="00B71FB8">
        <w:rPr>
          <w:rFonts w:ascii="Calibri" w:eastAsia="Times New Roman" w:hAnsi="Calibri" w:cs="Calibri"/>
          <w:sz w:val="20"/>
          <w:szCs w:val="20"/>
        </w:rPr>
        <w:t xml:space="preserve">_____________________________________________________________ </w:t>
      </w:r>
      <w:r w:rsidRPr="00E674E8">
        <w:rPr>
          <w:rFonts w:ascii="Calibri" w:eastAsia="Times New Roman" w:hAnsi="Calibri" w:cs="Calibri"/>
          <w:sz w:val="20"/>
          <w:szCs w:val="20"/>
          <w:lang w:eastAsia="ar-SA"/>
        </w:rPr>
        <w:t>dell’</w:t>
      </w:r>
      <w:r w:rsidR="0005715A">
        <w:rPr>
          <w:rFonts w:ascii="Calibri" w:eastAsia="Times New Roman" w:hAnsi="Calibri" w:cs="Calibri"/>
          <w:sz w:val="20"/>
          <w:szCs w:val="20"/>
          <w:lang w:eastAsia="ar-SA"/>
        </w:rPr>
        <w:t>Impresa</w:t>
      </w:r>
      <w:r w:rsidRPr="00E674E8">
        <w:rPr>
          <w:rFonts w:ascii="Calibri" w:eastAsia="Times New Roman" w:hAnsi="Calibri" w:cs="Calibri"/>
          <w:sz w:val="20"/>
          <w:szCs w:val="20"/>
          <w:lang w:eastAsia="ar-SA"/>
        </w:rPr>
        <w:t xml:space="preserve"> </w:t>
      </w:r>
      <w:r w:rsidR="0005715A">
        <w:rPr>
          <w:rFonts w:ascii="Calibri" w:eastAsia="Times New Roman" w:hAnsi="Calibri" w:cs="Calibri"/>
          <w:sz w:val="20"/>
          <w:szCs w:val="20"/>
          <w:lang w:eastAsia="ar-SA"/>
        </w:rPr>
        <w:t>___________</w:t>
      </w:r>
      <w:r w:rsidRPr="00B71FB8">
        <w:rPr>
          <w:rFonts w:ascii="Calibri" w:eastAsia="Times New Roman" w:hAnsi="Calibri" w:cs="Calibri"/>
          <w:sz w:val="20"/>
          <w:szCs w:val="20"/>
        </w:rPr>
        <w:t>_______________________________________</w:t>
      </w:r>
      <w:r w:rsidR="00B71FB8">
        <w:rPr>
          <w:rFonts w:ascii="Calibri" w:eastAsia="Times New Roman" w:hAnsi="Calibri" w:cs="Calibri"/>
          <w:sz w:val="20"/>
          <w:szCs w:val="20"/>
        </w:rPr>
        <w:t>_________</w:t>
      </w:r>
      <w:r w:rsidRPr="00B71FB8">
        <w:rPr>
          <w:rFonts w:ascii="Calibri" w:eastAsia="Times New Roman" w:hAnsi="Calibri" w:cs="Calibri"/>
          <w:sz w:val="20"/>
          <w:szCs w:val="20"/>
        </w:rPr>
        <w:t xml:space="preserve">__________________________________ </w:t>
      </w:r>
      <w:r w:rsidRPr="00E674E8">
        <w:rPr>
          <w:rFonts w:ascii="Calibri" w:eastAsia="Times New Roman" w:hAnsi="Calibri" w:cs="Calibri"/>
          <w:sz w:val="20"/>
          <w:szCs w:val="20"/>
          <w:lang w:eastAsia="ar-SA"/>
        </w:rPr>
        <w:t xml:space="preserve">con sede legale in </w:t>
      </w:r>
      <w:r w:rsidRPr="00B71FB8">
        <w:rPr>
          <w:rFonts w:ascii="Calibri" w:eastAsia="Times New Roman" w:hAnsi="Calibri" w:cs="Calibri"/>
          <w:sz w:val="20"/>
          <w:szCs w:val="20"/>
        </w:rPr>
        <w:t>__________________________________________</w:t>
      </w:r>
      <w:r w:rsidR="00B71FB8">
        <w:rPr>
          <w:rFonts w:ascii="Calibri" w:eastAsia="Times New Roman" w:hAnsi="Calibri" w:cs="Calibri"/>
          <w:sz w:val="20"/>
          <w:szCs w:val="20"/>
        </w:rPr>
        <w:t>__________</w:t>
      </w:r>
      <w:r w:rsidRPr="00B71FB8">
        <w:rPr>
          <w:rFonts w:ascii="Calibri" w:eastAsia="Times New Roman" w:hAnsi="Calibri" w:cs="Calibri"/>
          <w:sz w:val="20"/>
          <w:szCs w:val="20"/>
        </w:rPr>
        <w:t xml:space="preserve">_____________________________________ </w:t>
      </w:r>
      <w:r w:rsidRPr="00E674E8">
        <w:rPr>
          <w:rFonts w:ascii="Calibri" w:eastAsia="Times New Roman" w:hAnsi="Calibri" w:cs="Calibri"/>
          <w:sz w:val="20"/>
          <w:szCs w:val="20"/>
          <w:lang w:eastAsia="ar-SA"/>
        </w:rPr>
        <w:t xml:space="preserve">via </w:t>
      </w:r>
      <w:r w:rsidRPr="00B71FB8">
        <w:rPr>
          <w:rFonts w:ascii="Calibri" w:eastAsia="Times New Roman" w:hAnsi="Calibri" w:cs="Calibri"/>
          <w:sz w:val="20"/>
          <w:szCs w:val="20"/>
        </w:rPr>
        <w:t>___________________________________________</w:t>
      </w:r>
      <w:r w:rsidR="00B71FB8">
        <w:rPr>
          <w:rFonts w:ascii="Calibri" w:eastAsia="Times New Roman" w:hAnsi="Calibri" w:cs="Calibri"/>
          <w:sz w:val="20"/>
          <w:szCs w:val="20"/>
        </w:rPr>
        <w:t>__________</w:t>
      </w:r>
      <w:r w:rsidRPr="00B71FB8">
        <w:rPr>
          <w:rFonts w:ascii="Calibri" w:eastAsia="Times New Roman" w:hAnsi="Calibri" w:cs="Calibri"/>
          <w:sz w:val="20"/>
          <w:szCs w:val="20"/>
        </w:rPr>
        <w:t xml:space="preserve">________________________________________________ </w:t>
      </w:r>
      <w:r w:rsidR="0005715A">
        <w:rPr>
          <w:rFonts w:ascii="Calibri" w:eastAsia="Times New Roman" w:hAnsi="Calibri" w:cs="Calibri"/>
          <w:sz w:val="20"/>
          <w:szCs w:val="20"/>
        </w:rPr>
        <w:t>C</w:t>
      </w:r>
      <w:r w:rsidRPr="00E674E8">
        <w:rPr>
          <w:rFonts w:ascii="Calibri" w:eastAsia="Times New Roman" w:hAnsi="Calibri" w:cs="Calibri"/>
          <w:sz w:val="20"/>
          <w:szCs w:val="20"/>
          <w:lang w:eastAsia="ar-SA"/>
        </w:rPr>
        <w:t xml:space="preserve">odice </w:t>
      </w:r>
      <w:r w:rsidR="0005715A">
        <w:rPr>
          <w:rFonts w:ascii="Calibri" w:eastAsia="Times New Roman" w:hAnsi="Calibri" w:cs="Calibri"/>
          <w:sz w:val="20"/>
          <w:szCs w:val="20"/>
          <w:lang w:eastAsia="ar-SA"/>
        </w:rPr>
        <w:t>F</w:t>
      </w:r>
      <w:r w:rsidRPr="00E674E8">
        <w:rPr>
          <w:rFonts w:ascii="Calibri" w:eastAsia="Times New Roman" w:hAnsi="Calibri" w:cs="Calibri"/>
          <w:sz w:val="20"/>
          <w:szCs w:val="20"/>
          <w:lang w:eastAsia="ar-SA"/>
        </w:rPr>
        <w:t xml:space="preserve">iscale n. </w:t>
      </w:r>
      <w:r w:rsidRPr="00B71FB8">
        <w:rPr>
          <w:rFonts w:ascii="Calibri" w:eastAsia="Times New Roman" w:hAnsi="Calibri" w:cs="Calibri"/>
          <w:sz w:val="20"/>
          <w:szCs w:val="20"/>
        </w:rPr>
        <w:t xml:space="preserve">__ __ __ __ __ __ __ __ __ __ __ __ __ __ __ __ </w:t>
      </w:r>
      <w:r w:rsidR="0005715A">
        <w:rPr>
          <w:rFonts w:ascii="Calibri" w:eastAsia="Times New Roman" w:hAnsi="Calibri" w:cs="Calibri"/>
          <w:sz w:val="20"/>
          <w:szCs w:val="20"/>
        </w:rPr>
        <w:t>P</w:t>
      </w:r>
      <w:r w:rsidRPr="00E674E8">
        <w:rPr>
          <w:rFonts w:ascii="Calibri" w:eastAsia="Times New Roman" w:hAnsi="Calibri" w:cs="Calibri"/>
          <w:sz w:val="20"/>
          <w:szCs w:val="20"/>
          <w:lang w:eastAsia="ar-SA"/>
        </w:rPr>
        <w:t xml:space="preserve">artita IVA n. </w:t>
      </w:r>
      <w:r w:rsidRPr="00B71FB8">
        <w:rPr>
          <w:rFonts w:ascii="Calibri" w:eastAsia="Times New Roman" w:hAnsi="Calibri" w:cs="Calibri"/>
          <w:sz w:val="20"/>
          <w:szCs w:val="20"/>
          <w:lang w:eastAsia="ar-SA"/>
        </w:rPr>
        <w:t>__ __ __ __ __ __ __ __ __ __ __</w:t>
      </w:r>
      <w:r w:rsidRPr="00E674E8">
        <w:rPr>
          <w:rFonts w:ascii="Calibri" w:eastAsia="Times New Roman" w:hAnsi="Calibri" w:cs="Calibri"/>
          <w:sz w:val="20"/>
          <w:szCs w:val="20"/>
          <w:lang w:eastAsia="ar-SA"/>
        </w:rPr>
        <w:t xml:space="preserve"> </w:t>
      </w:r>
    </w:p>
    <w:p w14:paraId="776241A2" w14:textId="77777777" w:rsidR="00B71FB8" w:rsidRDefault="00B71FB8" w:rsidP="008D1DE0">
      <w:pPr>
        <w:widowControl w:val="0"/>
        <w:autoSpaceDE w:val="0"/>
        <w:autoSpaceDN w:val="0"/>
        <w:ind w:right="18"/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</w:p>
    <w:p w14:paraId="383A5254" w14:textId="5EC6456D" w:rsidR="00326868" w:rsidRPr="00E674E8" w:rsidRDefault="00326868" w:rsidP="008D1DE0">
      <w:pPr>
        <w:widowControl w:val="0"/>
        <w:autoSpaceDE w:val="0"/>
        <w:autoSpaceDN w:val="0"/>
        <w:ind w:right="18"/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  <w:r w:rsidRPr="00E674E8">
        <w:rPr>
          <w:rFonts w:ascii="Calibri" w:eastAsia="Times New Roman" w:hAnsi="Calibri" w:cs="Calibri"/>
          <w:b/>
          <w:bCs/>
          <w:sz w:val="20"/>
          <w:szCs w:val="20"/>
        </w:rPr>
        <w:t>CHIEDE</w:t>
      </w:r>
    </w:p>
    <w:p w14:paraId="1D0D1E11" w14:textId="77777777" w:rsidR="00326868" w:rsidRPr="00E674E8" w:rsidRDefault="00326868" w:rsidP="008D1DE0">
      <w:pPr>
        <w:widowControl w:val="0"/>
        <w:autoSpaceDE w:val="0"/>
        <w:autoSpaceDN w:val="0"/>
        <w:ind w:left="113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di partecipare alla gara in oggetto.</w:t>
      </w:r>
    </w:p>
    <w:p w14:paraId="1B474400" w14:textId="77249EE9" w:rsidR="00326868" w:rsidRPr="00E674E8" w:rsidRDefault="00326868" w:rsidP="008D1DE0">
      <w:pPr>
        <w:widowControl w:val="0"/>
        <w:autoSpaceDE w:val="0"/>
        <w:autoSpaceDN w:val="0"/>
        <w:ind w:left="113" w:right="132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A tal fine, allega l’autocertificazione</w:t>
      </w:r>
      <w:r w:rsidR="008D1DE0" w:rsidRPr="00E674E8">
        <w:rPr>
          <w:rFonts w:ascii="Calibri" w:eastAsia="Times New Roman" w:hAnsi="Calibri" w:cs="Calibri"/>
          <w:sz w:val="20"/>
          <w:szCs w:val="20"/>
        </w:rPr>
        <w:t xml:space="preserve"> </w:t>
      </w:r>
      <w:r w:rsidRPr="00E674E8">
        <w:rPr>
          <w:rFonts w:ascii="Calibri" w:eastAsia="Times New Roman" w:hAnsi="Calibri" w:cs="Calibri"/>
          <w:sz w:val="20"/>
          <w:szCs w:val="20"/>
        </w:rPr>
        <w:t>e dichiara di essere abilitato/a ad operare nel Mercato elettronico di Consip.</w:t>
      </w:r>
    </w:p>
    <w:p w14:paraId="180874F7" w14:textId="77777777" w:rsidR="00326868" w:rsidRPr="00E674E8" w:rsidRDefault="00326868" w:rsidP="008D1DE0">
      <w:pPr>
        <w:widowControl w:val="0"/>
        <w:autoSpaceDE w:val="0"/>
        <w:autoSpaceDN w:val="0"/>
        <w:rPr>
          <w:rFonts w:ascii="Calibri" w:eastAsia="Times New Roman" w:hAnsi="Calibri" w:cs="Calibri"/>
          <w:sz w:val="20"/>
          <w:szCs w:val="20"/>
        </w:rPr>
      </w:pPr>
    </w:p>
    <w:p w14:paraId="177BEDB7" w14:textId="3B322D5D" w:rsidR="00326868" w:rsidRDefault="00326868" w:rsidP="008D1DE0">
      <w:pPr>
        <w:widowControl w:val="0"/>
        <w:autoSpaceDE w:val="0"/>
        <w:autoSpaceDN w:val="0"/>
        <w:ind w:right="17"/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  <w:r w:rsidRPr="00E674E8">
        <w:rPr>
          <w:rFonts w:ascii="Calibri" w:eastAsia="Times New Roman" w:hAnsi="Calibri" w:cs="Calibri"/>
          <w:b/>
          <w:bCs/>
          <w:sz w:val="20"/>
          <w:szCs w:val="20"/>
        </w:rPr>
        <w:t>DICHIARA</w:t>
      </w:r>
      <w:r w:rsidR="00E674E8" w:rsidRPr="00E674E8">
        <w:rPr>
          <w:rFonts w:ascii="Calibri" w:eastAsia="Times New Roman" w:hAnsi="Calibri" w:cs="Calibri"/>
          <w:b/>
          <w:bCs/>
          <w:sz w:val="20"/>
          <w:szCs w:val="20"/>
        </w:rPr>
        <w:t xml:space="preserve"> PER L’</w:t>
      </w:r>
      <w:r w:rsidR="0005715A">
        <w:rPr>
          <w:rFonts w:ascii="Calibri" w:eastAsia="Times New Roman" w:hAnsi="Calibri" w:cs="Calibri"/>
          <w:b/>
          <w:bCs/>
          <w:sz w:val="20"/>
          <w:szCs w:val="20"/>
        </w:rPr>
        <w:t>IMPRESA</w:t>
      </w:r>
      <w:r w:rsidR="00E674E8" w:rsidRPr="00E674E8">
        <w:rPr>
          <w:rFonts w:ascii="Calibri" w:eastAsia="Times New Roman" w:hAnsi="Calibri" w:cs="Calibri"/>
          <w:b/>
          <w:bCs/>
          <w:sz w:val="20"/>
          <w:szCs w:val="20"/>
        </w:rPr>
        <w:t xml:space="preserve"> DI CUI </w:t>
      </w:r>
      <w:proofErr w:type="gramStart"/>
      <w:r w:rsidR="00E674E8" w:rsidRPr="00E674E8">
        <w:rPr>
          <w:rFonts w:ascii="Calibri" w:eastAsia="Times New Roman" w:hAnsi="Calibri" w:cs="Calibri"/>
          <w:b/>
          <w:bCs/>
          <w:sz w:val="20"/>
          <w:szCs w:val="20"/>
        </w:rPr>
        <w:t>E’</w:t>
      </w:r>
      <w:proofErr w:type="gramEnd"/>
      <w:r w:rsidR="00E674E8" w:rsidRPr="00E674E8">
        <w:rPr>
          <w:rFonts w:ascii="Calibri" w:eastAsia="Times New Roman" w:hAnsi="Calibri" w:cs="Calibri"/>
          <w:b/>
          <w:bCs/>
          <w:sz w:val="20"/>
          <w:szCs w:val="20"/>
        </w:rPr>
        <w:t xml:space="preserve"> RAPPRESENTANTE LEGALE</w:t>
      </w:r>
    </w:p>
    <w:p w14:paraId="57DE18A5" w14:textId="77777777" w:rsidR="00B71FB8" w:rsidRPr="00B71FB8" w:rsidRDefault="00B71FB8" w:rsidP="008D1DE0">
      <w:pPr>
        <w:widowControl w:val="0"/>
        <w:autoSpaceDE w:val="0"/>
        <w:autoSpaceDN w:val="0"/>
        <w:ind w:right="17"/>
        <w:jc w:val="center"/>
        <w:rPr>
          <w:rFonts w:ascii="Calibri" w:eastAsia="Times New Roman" w:hAnsi="Calibri" w:cs="Calibri"/>
          <w:b/>
          <w:bCs/>
          <w:sz w:val="8"/>
          <w:szCs w:val="8"/>
        </w:rPr>
      </w:pPr>
    </w:p>
    <w:p w14:paraId="3264F57B" w14:textId="77777777" w:rsidR="00326868" w:rsidRPr="00E674E8" w:rsidRDefault="00326868" w:rsidP="00E674E8">
      <w:pPr>
        <w:widowControl w:val="0"/>
        <w:numPr>
          <w:ilvl w:val="0"/>
          <w:numId w:val="9"/>
        </w:numPr>
        <w:autoSpaceDE w:val="0"/>
        <w:autoSpaceDN w:val="0"/>
        <w:ind w:left="284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che nei propri confronti non ricorrono le cause di esclusione contemplate dagli articoli dal 94 al 98 del d.lgs. n. 36/2023;</w:t>
      </w:r>
    </w:p>
    <w:p w14:paraId="662A4DB7" w14:textId="77777777" w:rsidR="00326868" w:rsidRPr="00E674E8" w:rsidRDefault="00326868" w:rsidP="00E674E8">
      <w:pPr>
        <w:widowControl w:val="0"/>
        <w:numPr>
          <w:ilvl w:val="0"/>
          <w:numId w:val="9"/>
        </w:numPr>
        <w:tabs>
          <w:tab w:val="left" w:pos="398"/>
        </w:tabs>
        <w:autoSpaceDE w:val="0"/>
        <w:autoSpaceDN w:val="0"/>
        <w:ind w:left="284" w:right="132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di non aver reso false comunicazioni sociali di cui agli articoli 2621 e 2622 del codice civile;</w:t>
      </w:r>
    </w:p>
    <w:p w14:paraId="7FF4641B" w14:textId="77777777" w:rsidR="00326868" w:rsidRPr="00E674E8" w:rsidRDefault="00326868" w:rsidP="00E674E8">
      <w:pPr>
        <w:widowControl w:val="0"/>
        <w:numPr>
          <w:ilvl w:val="0"/>
          <w:numId w:val="9"/>
        </w:numPr>
        <w:tabs>
          <w:tab w:val="left" w:pos="398"/>
        </w:tabs>
        <w:autoSpaceDE w:val="0"/>
        <w:autoSpaceDN w:val="0"/>
        <w:ind w:left="284" w:right="131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di non aver presentato nella procedura di gara in corso e negli affidamenti di subappalti documentazione o dichiarazioni non veritiere;</w:t>
      </w:r>
    </w:p>
    <w:p w14:paraId="5DB15EF6" w14:textId="77777777" w:rsidR="00326868" w:rsidRPr="00E674E8" w:rsidRDefault="00326868" w:rsidP="00E674E8">
      <w:pPr>
        <w:widowControl w:val="0"/>
        <w:numPr>
          <w:ilvl w:val="0"/>
          <w:numId w:val="9"/>
        </w:numPr>
        <w:tabs>
          <w:tab w:val="left" w:pos="398"/>
        </w:tabs>
        <w:autoSpaceDE w:val="0"/>
        <w:autoSpaceDN w:val="0"/>
        <w:ind w:left="284" w:right="131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14:paraId="7894E6A5" w14:textId="77777777" w:rsidR="00326868" w:rsidRPr="00E674E8" w:rsidRDefault="00326868" w:rsidP="00E674E8">
      <w:pPr>
        <w:widowControl w:val="0"/>
        <w:numPr>
          <w:ilvl w:val="0"/>
          <w:numId w:val="9"/>
        </w:numPr>
        <w:tabs>
          <w:tab w:val="left" w:pos="398"/>
        </w:tabs>
        <w:autoSpaceDE w:val="0"/>
        <w:autoSpaceDN w:val="0"/>
        <w:ind w:left="284" w:right="131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 xml:space="preserve">di essere </w:t>
      </w:r>
      <w:r w:rsidRPr="00E674E8">
        <w:rPr>
          <w:rFonts w:ascii="Calibri" w:eastAsia="Times New Roman" w:hAnsi="Calibri" w:cs="Calibri"/>
          <w:i/>
          <w:sz w:val="20"/>
          <w:szCs w:val="20"/>
        </w:rPr>
        <w:t xml:space="preserve">oppure </w:t>
      </w:r>
      <w:r w:rsidRPr="00E674E8">
        <w:rPr>
          <w:rFonts w:ascii="Calibri" w:eastAsia="Times New Roman" w:hAnsi="Calibri" w:cs="Calibri"/>
          <w:sz w:val="20"/>
          <w:szCs w:val="20"/>
        </w:rPr>
        <w:t>di non essere una micro, piccola o media impresa, come definita dall’articolo 2 dell’allegato alla raccomandazione della Commissione europea 2003/361/CE del 6 maggio 2003 (G.U.U.E. n. L124 del 20 maggio 2003);</w:t>
      </w:r>
    </w:p>
    <w:p w14:paraId="03613BA2" w14:textId="77777777" w:rsidR="00326868" w:rsidRPr="00E674E8" w:rsidRDefault="00326868" w:rsidP="00E674E8">
      <w:pPr>
        <w:widowControl w:val="0"/>
        <w:numPr>
          <w:ilvl w:val="0"/>
          <w:numId w:val="9"/>
        </w:numPr>
        <w:tabs>
          <w:tab w:val="left" w:pos="398"/>
        </w:tabs>
        <w:autoSpaceDE w:val="0"/>
        <w:autoSpaceDN w:val="0"/>
        <w:ind w:left="284" w:right="132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di non essersi reso colpevole di gravi illeciti professionali, tali da rendere dubbia la sua integrità o affidabilità;</w:t>
      </w:r>
    </w:p>
    <w:p w14:paraId="44397AB6" w14:textId="77777777" w:rsidR="00326868" w:rsidRPr="00E674E8" w:rsidRDefault="00326868" w:rsidP="00E674E8">
      <w:pPr>
        <w:widowControl w:val="0"/>
        <w:numPr>
          <w:ilvl w:val="0"/>
          <w:numId w:val="9"/>
        </w:numPr>
        <w:tabs>
          <w:tab w:val="left" w:pos="398"/>
        </w:tabs>
        <w:autoSpaceDE w:val="0"/>
        <w:autoSpaceDN w:val="0"/>
        <w:ind w:left="284" w:right="132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di non aver tentato di influenzare indebitamente il processo decisionale della stazione appaltante o di ottenere informazioni riservate a fini di proprio vantaggio;</w:t>
      </w:r>
    </w:p>
    <w:p w14:paraId="6C256F2E" w14:textId="77777777" w:rsidR="00326868" w:rsidRPr="00E674E8" w:rsidRDefault="00326868" w:rsidP="00E674E8">
      <w:pPr>
        <w:widowControl w:val="0"/>
        <w:numPr>
          <w:ilvl w:val="0"/>
          <w:numId w:val="9"/>
        </w:numPr>
        <w:tabs>
          <w:tab w:val="left" w:pos="398"/>
        </w:tabs>
        <w:autoSpaceDE w:val="0"/>
        <w:autoSpaceDN w:val="0"/>
        <w:ind w:left="284" w:right="131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di non aver fornito, anche per negligenza, informazioni false o fuorvianti suscettibili di influenzare le decisioni sull’esclusione, la selezione o l’aggiudicazione;</w:t>
      </w:r>
    </w:p>
    <w:p w14:paraId="73273A75" w14:textId="77777777" w:rsidR="00326868" w:rsidRPr="00E674E8" w:rsidRDefault="00326868" w:rsidP="00E674E8">
      <w:pPr>
        <w:widowControl w:val="0"/>
        <w:numPr>
          <w:ilvl w:val="0"/>
          <w:numId w:val="9"/>
        </w:numPr>
        <w:tabs>
          <w:tab w:val="left" w:pos="398"/>
        </w:tabs>
        <w:autoSpaceDE w:val="0"/>
        <w:autoSpaceDN w:val="0"/>
        <w:ind w:left="284" w:right="131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di non aver omesso le informazioni dovute ai fini del corretto svolgimento della procedura di selezione;</w:t>
      </w:r>
    </w:p>
    <w:p w14:paraId="42FA995C" w14:textId="77777777" w:rsidR="00326868" w:rsidRPr="00E674E8" w:rsidRDefault="00326868" w:rsidP="00E674E8">
      <w:pPr>
        <w:widowControl w:val="0"/>
        <w:numPr>
          <w:ilvl w:val="0"/>
          <w:numId w:val="9"/>
        </w:numPr>
        <w:tabs>
          <w:tab w:val="left" w:pos="398"/>
        </w:tabs>
        <w:autoSpaceDE w:val="0"/>
        <w:autoSpaceDN w:val="0"/>
        <w:ind w:left="284" w:right="131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14:paraId="22DA25D5" w14:textId="77777777" w:rsidR="00326868" w:rsidRPr="00E674E8" w:rsidRDefault="00326868" w:rsidP="00E674E8">
      <w:pPr>
        <w:widowControl w:val="0"/>
        <w:numPr>
          <w:ilvl w:val="0"/>
          <w:numId w:val="9"/>
        </w:numPr>
        <w:tabs>
          <w:tab w:val="left" w:pos="398"/>
        </w:tabs>
        <w:autoSpaceDE w:val="0"/>
        <w:autoSpaceDN w:val="0"/>
        <w:ind w:left="284" w:right="131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di non essere sottoposto a fallimento o di trovarsi in stato di liquidazione coatta o di concordato preventivo, e che non è in corso nei propri confronti un procedimento per la dichiarazione di una di tali situazioni;</w:t>
      </w:r>
    </w:p>
    <w:p w14:paraId="25EA13D4" w14:textId="77777777" w:rsidR="00326868" w:rsidRPr="00E674E8" w:rsidRDefault="00326868" w:rsidP="00E674E8">
      <w:pPr>
        <w:widowControl w:val="0"/>
        <w:numPr>
          <w:ilvl w:val="0"/>
          <w:numId w:val="9"/>
        </w:numPr>
        <w:tabs>
          <w:tab w:val="left" w:pos="398"/>
        </w:tabs>
        <w:autoSpaceDE w:val="0"/>
        <w:autoSpaceDN w:val="0"/>
        <w:ind w:left="284" w:right="130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di non aver commesso grave inadempimento nei confronti di uno o più subappaltatori, riconosciuto o accertato con sentenza passata in giudicato;</w:t>
      </w:r>
    </w:p>
    <w:p w14:paraId="20076F61" w14:textId="77777777" w:rsidR="00326868" w:rsidRPr="00E674E8" w:rsidRDefault="00326868" w:rsidP="00E674E8">
      <w:pPr>
        <w:widowControl w:val="0"/>
        <w:numPr>
          <w:ilvl w:val="0"/>
          <w:numId w:val="9"/>
        </w:numPr>
        <w:tabs>
          <w:tab w:val="left" w:pos="398"/>
        </w:tabs>
        <w:autoSpaceDE w:val="0"/>
        <w:autoSpaceDN w:val="0"/>
        <w:ind w:left="284" w:right="131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di non essersi reso inottemperante agli obblighi relativi al pagamento delle imposte e tasse o dei contributi previdenziali, ancorché non definitivamente accertati, costituenti una grave violazione a norma di legge.</w:t>
      </w:r>
    </w:p>
    <w:p w14:paraId="78377ABD" w14:textId="100FE5A8" w:rsidR="00B71FB8" w:rsidRDefault="00B71FB8" w:rsidP="008D1DE0">
      <w:pPr>
        <w:widowControl w:val="0"/>
        <w:autoSpaceDE w:val="0"/>
        <w:autoSpaceDN w:val="0"/>
        <w:ind w:right="17"/>
        <w:jc w:val="center"/>
        <w:outlineLvl w:val="0"/>
        <w:rPr>
          <w:rFonts w:ascii="Calibri" w:eastAsia="Times New Roman" w:hAnsi="Calibri" w:cs="Calibri"/>
          <w:b/>
          <w:bCs/>
          <w:sz w:val="20"/>
          <w:szCs w:val="20"/>
        </w:rPr>
      </w:pPr>
    </w:p>
    <w:p w14:paraId="4CEA2776" w14:textId="77777777" w:rsidR="0005715A" w:rsidRDefault="0005715A" w:rsidP="008D1DE0">
      <w:pPr>
        <w:widowControl w:val="0"/>
        <w:autoSpaceDE w:val="0"/>
        <w:autoSpaceDN w:val="0"/>
        <w:ind w:right="17"/>
        <w:jc w:val="center"/>
        <w:outlineLvl w:val="0"/>
        <w:rPr>
          <w:rFonts w:ascii="Calibri" w:eastAsia="Times New Roman" w:hAnsi="Calibri" w:cs="Calibri"/>
          <w:b/>
          <w:bCs/>
          <w:sz w:val="20"/>
          <w:szCs w:val="20"/>
        </w:rPr>
      </w:pPr>
    </w:p>
    <w:p w14:paraId="591E77E8" w14:textId="77777777" w:rsidR="0005715A" w:rsidRDefault="0005715A" w:rsidP="008D1DE0">
      <w:pPr>
        <w:widowControl w:val="0"/>
        <w:autoSpaceDE w:val="0"/>
        <w:autoSpaceDN w:val="0"/>
        <w:ind w:right="17"/>
        <w:jc w:val="center"/>
        <w:outlineLvl w:val="0"/>
        <w:rPr>
          <w:rFonts w:ascii="Calibri" w:eastAsia="Times New Roman" w:hAnsi="Calibri" w:cs="Calibri"/>
          <w:b/>
          <w:bCs/>
          <w:sz w:val="20"/>
          <w:szCs w:val="20"/>
        </w:rPr>
      </w:pPr>
    </w:p>
    <w:p w14:paraId="74703D9F" w14:textId="4DF8B401" w:rsidR="00326868" w:rsidRPr="00E674E8" w:rsidRDefault="00326868" w:rsidP="008D1DE0">
      <w:pPr>
        <w:widowControl w:val="0"/>
        <w:autoSpaceDE w:val="0"/>
        <w:autoSpaceDN w:val="0"/>
        <w:ind w:right="17"/>
        <w:jc w:val="center"/>
        <w:outlineLvl w:val="0"/>
        <w:rPr>
          <w:rFonts w:ascii="Calibri" w:eastAsia="Times New Roman" w:hAnsi="Calibri" w:cs="Calibri"/>
          <w:b/>
          <w:bCs/>
          <w:sz w:val="20"/>
          <w:szCs w:val="20"/>
        </w:rPr>
      </w:pPr>
      <w:r w:rsidRPr="00E674E8">
        <w:rPr>
          <w:rFonts w:ascii="Calibri" w:eastAsia="Times New Roman" w:hAnsi="Calibri" w:cs="Calibri"/>
          <w:b/>
          <w:bCs/>
          <w:sz w:val="20"/>
          <w:szCs w:val="20"/>
        </w:rPr>
        <w:t>IMPEGNO DEL CONCORRENTE</w:t>
      </w:r>
    </w:p>
    <w:p w14:paraId="10F8F40D" w14:textId="77777777" w:rsidR="00326868" w:rsidRPr="00B71FB8" w:rsidRDefault="00326868" w:rsidP="008D1DE0">
      <w:pPr>
        <w:widowControl w:val="0"/>
        <w:autoSpaceDE w:val="0"/>
        <w:autoSpaceDN w:val="0"/>
        <w:ind w:right="17"/>
        <w:jc w:val="center"/>
        <w:outlineLvl w:val="0"/>
        <w:rPr>
          <w:rFonts w:ascii="Calibri" w:eastAsia="Times New Roman" w:hAnsi="Calibri" w:cs="Calibri"/>
          <w:b/>
          <w:bCs/>
          <w:sz w:val="8"/>
          <w:szCs w:val="8"/>
        </w:rPr>
      </w:pPr>
    </w:p>
    <w:p w14:paraId="39B750CB" w14:textId="454C5ED5" w:rsidR="00326868" w:rsidRPr="00E674E8" w:rsidRDefault="00326868" w:rsidP="008D1DE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 xml:space="preserve">In conformità a quanto previsto dall’art. 102 del d.lgs. 36/2023 il </w:t>
      </w:r>
      <w:r w:rsidR="00873BB8">
        <w:rPr>
          <w:rFonts w:ascii="Calibri" w:eastAsia="Times New Roman" w:hAnsi="Calibri" w:cs="Calibri"/>
          <w:sz w:val="20"/>
          <w:szCs w:val="20"/>
        </w:rPr>
        <w:t>C</w:t>
      </w:r>
      <w:r w:rsidRPr="00E674E8">
        <w:rPr>
          <w:rFonts w:ascii="Calibri" w:eastAsia="Times New Roman" w:hAnsi="Calibri" w:cs="Calibri"/>
          <w:sz w:val="20"/>
          <w:szCs w:val="20"/>
        </w:rPr>
        <w:t>oncorrente assume i seguenti impegni:</w:t>
      </w:r>
    </w:p>
    <w:p w14:paraId="48A34CD1" w14:textId="5740C870" w:rsidR="00326868" w:rsidRPr="00E674E8" w:rsidRDefault="00326868" w:rsidP="00B71FB8">
      <w:pPr>
        <w:pStyle w:val="Paragrafoelenco"/>
        <w:numPr>
          <w:ilvl w:val="0"/>
          <w:numId w:val="10"/>
        </w:numPr>
        <w:ind w:left="284" w:hanging="284"/>
        <w:rPr>
          <w:rFonts w:ascii="Calibri" w:hAnsi="Calibri" w:cs="Calibri"/>
          <w:sz w:val="20"/>
          <w:szCs w:val="20"/>
        </w:rPr>
      </w:pPr>
      <w:r w:rsidRPr="00E674E8">
        <w:rPr>
          <w:rFonts w:ascii="Calibri" w:hAnsi="Calibri" w:cs="Calibri"/>
          <w:sz w:val="20"/>
          <w:szCs w:val="20"/>
        </w:rPr>
        <w:t>garantire la stabilità occupazionale del personale impiegato;</w:t>
      </w:r>
    </w:p>
    <w:p w14:paraId="3BC6DC4C" w14:textId="5E5134EE" w:rsidR="00326868" w:rsidRPr="00E674E8" w:rsidRDefault="00326868" w:rsidP="008D1DE0">
      <w:pPr>
        <w:widowControl w:val="0"/>
        <w:autoSpaceDE w:val="0"/>
        <w:autoSpaceDN w:val="0"/>
        <w:ind w:left="142" w:hanging="142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 xml:space="preserve">b) garantire l’applicazione dei </w:t>
      </w:r>
      <w:r w:rsidR="00873BB8">
        <w:rPr>
          <w:rFonts w:ascii="Calibri" w:eastAsia="Times New Roman" w:hAnsi="Calibri" w:cs="Calibri"/>
          <w:sz w:val="20"/>
          <w:szCs w:val="20"/>
        </w:rPr>
        <w:t>C</w:t>
      </w:r>
      <w:r w:rsidRPr="00E674E8">
        <w:rPr>
          <w:rFonts w:ascii="Calibri" w:eastAsia="Times New Roman" w:hAnsi="Calibri" w:cs="Calibri"/>
          <w:sz w:val="20"/>
          <w:szCs w:val="20"/>
        </w:rPr>
        <w:t xml:space="preserve">ontratti </w:t>
      </w:r>
      <w:r w:rsidR="00873BB8">
        <w:rPr>
          <w:rFonts w:ascii="Calibri" w:eastAsia="Times New Roman" w:hAnsi="Calibri" w:cs="Calibri"/>
          <w:sz w:val="20"/>
          <w:szCs w:val="20"/>
        </w:rPr>
        <w:t>C</w:t>
      </w:r>
      <w:r w:rsidRPr="00E674E8">
        <w:rPr>
          <w:rFonts w:ascii="Calibri" w:eastAsia="Times New Roman" w:hAnsi="Calibri" w:cs="Calibri"/>
          <w:sz w:val="20"/>
          <w:szCs w:val="20"/>
        </w:rPr>
        <w:t xml:space="preserve">ollettivi </w:t>
      </w:r>
      <w:r w:rsidR="00873BB8">
        <w:rPr>
          <w:rFonts w:ascii="Calibri" w:eastAsia="Times New Roman" w:hAnsi="Calibri" w:cs="Calibri"/>
          <w:sz w:val="20"/>
          <w:szCs w:val="20"/>
        </w:rPr>
        <w:t>N</w:t>
      </w:r>
      <w:r w:rsidRPr="00E674E8">
        <w:rPr>
          <w:rFonts w:ascii="Calibri" w:eastAsia="Times New Roman" w:hAnsi="Calibri" w:cs="Calibri"/>
          <w:sz w:val="20"/>
          <w:szCs w:val="20"/>
        </w:rPr>
        <w:t>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14:paraId="2B5A19FD" w14:textId="516C7FF7" w:rsidR="00326868" w:rsidRPr="00E674E8" w:rsidRDefault="00326868" w:rsidP="008D1DE0">
      <w:pPr>
        <w:widowControl w:val="0"/>
        <w:autoSpaceDE w:val="0"/>
        <w:autoSpaceDN w:val="0"/>
        <w:ind w:left="142" w:hanging="142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c) garantire le pari opportunità generazionali, di genere e di inclusione lavorativa per le persone con disabilità o svantaggiate.</w:t>
      </w:r>
    </w:p>
    <w:p w14:paraId="62092498" w14:textId="77777777" w:rsidR="00B71FB8" w:rsidRDefault="00B71FB8" w:rsidP="008D1DE0">
      <w:pPr>
        <w:widowControl w:val="0"/>
        <w:autoSpaceDE w:val="0"/>
        <w:autoSpaceDN w:val="0"/>
        <w:ind w:right="17"/>
        <w:jc w:val="center"/>
        <w:rPr>
          <w:rFonts w:ascii="Calibri" w:eastAsia="Times New Roman" w:hAnsi="Calibri" w:cs="Calibri"/>
          <w:sz w:val="20"/>
          <w:szCs w:val="20"/>
        </w:rPr>
      </w:pPr>
    </w:p>
    <w:p w14:paraId="3AA3C4F8" w14:textId="0ABF255D" w:rsidR="00326868" w:rsidRPr="0005715A" w:rsidRDefault="00326868" w:rsidP="008D1DE0">
      <w:pPr>
        <w:widowControl w:val="0"/>
        <w:autoSpaceDE w:val="0"/>
        <w:autoSpaceDN w:val="0"/>
        <w:ind w:right="17"/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  <w:r w:rsidRPr="0005715A">
        <w:rPr>
          <w:rFonts w:ascii="Calibri" w:eastAsia="Times New Roman" w:hAnsi="Calibri" w:cs="Calibri"/>
          <w:b/>
          <w:bCs/>
          <w:sz w:val="20"/>
          <w:szCs w:val="20"/>
        </w:rPr>
        <w:t>Inoltre</w:t>
      </w:r>
    </w:p>
    <w:p w14:paraId="37C83191" w14:textId="77777777" w:rsidR="00326868" w:rsidRPr="0005715A" w:rsidRDefault="00326868" w:rsidP="008D1DE0">
      <w:pPr>
        <w:widowControl w:val="0"/>
        <w:autoSpaceDE w:val="0"/>
        <w:autoSpaceDN w:val="0"/>
        <w:ind w:right="17"/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  <w:r w:rsidRPr="0005715A">
        <w:rPr>
          <w:rFonts w:ascii="Calibri" w:eastAsia="Times New Roman" w:hAnsi="Calibri" w:cs="Calibri"/>
          <w:b/>
          <w:bCs/>
          <w:sz w:val="20"/>
          <w:szCs w:val="20"/>
        </w:rPr>
        <w:t>AI SENSI DELLA LEGGE 13 AGOSTO 2010, N. 136</w:t>
      </w:r>
    </w:p>
    <w:p w14:paraId="3C43C1D2" w14:textId="4FCE66F2" w:rsidR="00326868" w:rsidRPr="00E674E8" w:rsidRDefault="0005715A" w:rsidP="008D1DE0">
      <w:pPr>
        <w:widowControl w:val="0"/>
        <w:autoSpaceDE w:val="0"/>
        <w:autoSpaceDN w:val="0"/>
        <w:ind w:left="113" w:right="132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l’Impresa</w:t>
      </w:r>
      <w:r w:rsidR="00326868" w:rsidRPr="00E674E8">
        <w:rPr>
          <w:rFonts w:ascii="Calibri" w:eastAsia="Times New Roman" w:hAnsi="Calibri" w:cs="Calibri"/>
          <w:sz w:val="20"/>
          <w:szCs w:val="20"/>
        </w:rPr>
        <w:t xml:space="preserve"> si impegna a dare attuazione alle disposizioni di cui alla legge 13 agosto 2010, n. 136 in materia di tracciabilità dei flussi finanziari.</w:t>
      </w:r>
    </w:p>
    <w:p w14:paraId="0E6F6A09" w14:textId="77777777" w:rsidR="00326868" w:rsidRPr="00E674E8" w:rsidRDefault="00326868" w:rsidP="008D1DE0">
      <w:pPr>
        <w:widowControl w:val="0"/>
        <w:autoSpaceDE w:val="0"/>
        <w:autoSpaceDN w:val="0"/>
        <w:ind w:left="113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Nello specifico si impegna a:</w:t>
      </w:r>
    </w:p>
    <w:p w14:paraId="63439F74" w14:textId="77777777" w:rsidR="00326868" w:rsidRPr="00E674E8" w:rsidRDefault="00326868" w:rsidP="008D1DE0">
      <w:pPr>
        <w:widowControl w:val="0"/>
        <w:numPr>
          <w:ilvl w:val="0"/>
          <w:numId w:val="8"/>
        </w:numPr>
        <w:tabs>
          <w:tab w:val="left" w:pos="398"/>
        </w:tabs>
        <w:autoSpaceDE w:val="0"/>
        <w:autoSpaceDN w:val="0"/>
        <w:ind w:right="130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utilizzare per tutta la durata del presente appalto uno o più conti correnti accesi presso banche o presso la società Poste Italiane S.p.A. dedicati, anche non in via esclusiva, alla commessa oggetto del presente capitolato dandone comunicazione alla stazione appaltante;</w:t>
      </w:r>
    </w:p>
    <w:p w14:paraId="34490A38" w14:textId="77777777" w:rsidR="00326868" w:rsidRPr="00E674E8" w:rsidRDefault="00326868" w:rsidP="008D1DE0">
      <w:pPr>
        <w:widowControl w:val="0"/>
        <w:numPr>
          <w:ilvl w:val="0"/>
          <w:numId w:val="8"/>
        </w:numPr>
        <w:tabs>
          <w:tab w:val="left" w:pos="398"/>
        </w:tabs>
        <w:autoSpaceDE w:val="0"/>
        <w:autoSpaceDN w:val="0"/>
        <w:ind w:right="131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eseguire tutti i movimenti finanziari inerenti e conseguenti all’esecuzione del presente appalto garantendone la registrazione sul conto corrente dedicato, utilizzando esclusivamente lo strumento del bonifico bancario o postale ovvero mezzi di pagamento idonei ad assicurare la tracciabilità delle transazioni;</w:t>
      </w:r>
    </w:p>
    <w:p w14:paraId="7119E174" w14:textId="77777777" w:rsidR="00326868" w:rsidRPr="00E674E8" w:rsidRDefault="00326868" w:rsidP="008D1DE0">
      <w:pPr>
        <w:widowControl w:val="0"/>
        <w:numPr>
          <w:ilvl w:val="0"/>
          <w:numId w:val="8"/>
        </w:numPr>
        <w:tabs>
          <w:tab w:val="left" w:pos="398"/>
        </w:tabs>
        <w:autoSpaceDE w:val="0"/>
        <w:autoSpaceDN w:val="0"/>
        <w:ind w:right="132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assicurare che ciascuna transazione riporti il codice identificativo della gara (CIG);</w:t>
      </w:r>
    </w:p>
    <w:p w14:paraId="08EB1A8D" w14:textId="77777777" w:rsidR="00326868" w:rsidRPr="00E674E8" w:rsidRDefault="00326868" w:rsidP="008D1DE0">
      <w:pPr>
        <w:widowControl w:val="0"/>
        <w:numPr>
          <w:ilvl w:val="0"/>
          <w:numId w:val="8"/>
        </w:numPr>
        <w:tabs>
          <w:tab w:val="left" w:pos="398"/>
        </w:tabs>
        <w:autoSpaceDE w:val="0"/>
        <w:autoSpaceDN w:val="0"/>
        <w:ind w:right="132"/>
        <w:jc w:val="both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comunicare alla stazione appaltante, entro sette giorni dall’accensione dei conti correnti dedicati agli estremi identificativi degli stessi, le generalità e il codice fiscale delle persone delegate ad operare su di essi.</w:t>
      </w:r>
    </w:p>
    <w:p w14:paraId="3E664CFE" w14:textId="77777777" w:rsidR="00326868" w:rsidRPr="00B71FB8" w:rsidRDefault="00326868" w:rsidP="008D1DE0">
      <w:pPr>
        <w:widowControl w:val="0"/>
        <w:tabs>
          <w:tab w:val="left" w:pos="398"/>
        </w:tabs>
        <w:autoSpaceDE w:val="0"/>
        <w:autoSpaceDN w:val="0"/>
        <w:ind w:left="397" w:right="132"/>
        <w:jc w:val="both"/>
        <w:rPr>
          <w:rFonts w:ascii="Calibri" w:eastAsia="Times New Roman" w:hAnsi="Calibri" w:cs="Calibri"/>
          <w:sz w:val="8"/>
          <w:szCs w:val="8"/>
        </w:rPr>
      </w:pPr>
    </w:p>
    <w:p w14:paraId="75A487D5" w14:textId="3C8A9429" w:rsidR="00326868" w:rsidRPr="00E674E8" w:rsidRDefault="008D1DE0" w:rsidP="008D1DE0">
      <w:pPr>
        <w:widowControl w:val="0"/>
        <w:autoSpaceDE w:val="0"/>
        <w:autoSpaceDN w:val="0"/>
        <w:ind w:left="113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______________________________, ____/____/________</w:t>
      </w:r>
    </w:p>
    <w:p w14:paraId="43FBF53C" w14:textId="77777777" w:rsidR="00326868" w:rsidRPr="00E674E8" w:rsidRDefault="00326868" w:rsidP="008D1DE0">
      <w:pPr>
        <w:widowControl w:val="0"/>
        <w:autoSpaceDE w:val="0"/>
        <w:autoSpaceDN w:val="0"/>
        <w:ind w:left="958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Luogo e data</w:t>
      </w:r>
    </w:p>
    <w:p w14:paraId="33FBC634" w14:textId="596C1986" w:rsidR="00326868" w:rsidRPr="00E674E8" w:rsidRDefault="008D1DE0" w:rsidP="008D1DE0">
      <w:pPr>
        <w:widowControl w:val="0"/>
        <w:autoSpaceDE w:val="0"/>
        <w:autoSpaceDN w:val="0"/>
        <w:ind w:left="4819" w:right="113" w:firstLine="708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_________________________________________</w:t>
      </w:r>
    </w:p>
    <w:p w14:paraId="5CEF96B3" w14:textId="77777777" w:rsidR="00326868" w:rsidRPr="00E674E8" w:rsidRDefault="00326868" w:rsidP="008D1DE0">
      <w:pPr>
        <w:widowControl w:val="0"/>
        <w:autoSpaceDE w:val="0"/>
        <w:autoSpaceDN w:val="0"/>
        <w:ind w:left="5527" w:right="113" w:firstLine="137"/>
        <w:jc w:val="center"/>
        <w:rPr>
          <w:rFonts w:ascii="Calibri" w:eastAsia="Times New Roman" w:hAnsi="Calibri" w:cs="Calibri"/>
          <w:sz w:val="20"/>
          <w:szCs w:val="20"/>
        </w:rPr>
      </w:pPr>
      <w:r w:rsidRPr="00E674E8">
        <w:rPr>
          <w:rFonts w:ascii="Calibri" w:eastAsia="Times New Roman" w:hAnsi="Calibri" w:cs="Calibri"/>
          <w:sz w:val="20"/>
          <w:szCs w:val="20"/>
        </w:rPr>
        <w:t>FIRMATO DIGITALMENTE</w:t>
      </w:r>
    </w:p>
    <w:p w14:paraId="225BBCE8" w14:textId="77777777" w:rsidR="00326868" w:rsidRPr="00E674E8" w:rsidRDefault="00326868" w:rsidP="008D1DE0">
      <w:pPr>
        <w:widowControl w:val="0"/>
        <w:autoSpaceDE w:val="0"/>
        <w:autoSpaceDN w:val="0"/>
        <w:ind w:right="18"/>
        <w:jc w:val="center"/>
        <w:outlineLvl w:val="0"/>
        <w:rPr>
          <w:rFonts w:ascii="Calibri" w:eastAsia="Times New Roman" w:hAnsi="Calibri" w:cs="Calibri"/>
          <w:sz w:val="20"/>
          <w:szCs w:val="20"/>
        </w:rPr>
      </w:pPr>
    </w:p>
    <w:p w14:paraId="346ACC26" w14:textId="77777777" w:rsidR="00326868" w:rsidRPr="008D1DE0" w:rsidRDefault="00326868" w:rsidP="008D1DE0">
      <w:pPr>
        <w:widowControl w:val="0"/>
        <w:autoSpaceDE w:val="0"/>
        <w:autoSpaceDN w:val="0"/>
        <w:ind w:right="18"/>
        <w:jc w:val="center"/>
        <w:outlineLvl w:val="0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  <w:r w:rsidRPr="008D1DE0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RISERVATEZZA</w:t>
      </w:r>
    </w:p>
    <w:p w14:paraId="4E02B7B2" w14:textId="77777777" w:rsidR="008D1DE0" w:rsidRPr="008D1DE0" w:rsidRDefault="008D1DE0" w:rsidP="008D1DE0">
      <w:pPr>
        <w:widowControl w:val="0"/>
        <w:autoSpaceDE w:val="0"/>
        <w:autoSpaceDN w:val="0"/>
        <w:ind w:left="113" w:right="-19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  <w:r w:rsidRPr="008D1DE0">
        <w:rPr>
          <w:rFonts w:ascii="Calibri" w:eastAsia="Times New Roman" w:hAnsi="Calibri" w:cs="Calibri"/>
          <w:i/>
          <w:iCs/>
          <w:sz w:val="20"/>
          <w:szCs w:val="20"/>
        </w:rPr>
        <w:t>Facendo riferimento all’art. 13 del regolamento (UE) 2016/679 del Parlamento europeo e del Consiglio del 27 aprile 2016 relativo alla protezione delle persone fisiche con riguardo al trattamento dei dati personali, si precisa che:</w:t>
      </w:r>
    </w:p>
    <w:p w14:paraId="594DFBA8" w14:textId="77777777" w:rsidR="008D1DE0" w:rsidRPr="008D1DE0" w:rsidRDefault="008D1DE0" w:rsidP="008D1DE0">
      <w:pPr>
        <w:widowControl w:val="0"/>
        <w:numPr>
          <w:ilvl w:val="0"/>
          <w:numId w:val="2"/>
        </w:numPr>
        <w:tabs>
          <w:tab w:val="left" w:leader="dot" w:pos="1724"/>
          <w:tab w:val="left" w:leader="dot" w:pos="6480"/>
          <w:tab w:val="left" w:leader="dot" w:pos="7431"/>
        </w:tabs>
        <w:autoSpaceDE w:val="0"/>
        <w:autoSpaceDN w:val="0"/>
        <w:ind w:left="284" w:hanging="314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  <w:r w:rsidRPr="008D1DE0">
        <w:rPr>
          <w:rFonts w:ascii="Calibri" w:eastAsia="Times New Roman" w:hAnsi="Calibri" w:cs="Calibri"/>
          <w:i/>
          <w:iCs/>
          <w:sz w:val="20"/>
          <w:szCs w:val="20"/>
        </w:rPr>
        <w:t>titolare del trattamento è l’ISIA di Roma ed i relativi dati di contatto sono i seguenti: PEC isiaroma@pec.it; tel. 06.6796195 (centralino);</w:t>
      </w:r>
    </w:p>
    <w:p w14:paraId="1FBC4DA0" w14:textId="77777777" w:rsidR="008D1DE0" w:rsidRPr="008D1DE0" w:rsidRDefault="008D1DE0" w:rsidP="008D1DE0">
      <w:pPr>
        <w:widowControl w:val="0"/>
        <w:numPr>
          <w:ilvl w:val="0"/>
          <w:numId w:val="2"/>
        </w:numPr>
        <w:autoSpaceDE w:val="0"/>
        <w:autoSpaceDN w:val="0"/>
        <w:ind w:left="284" w:right="132" w:hanging="314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  <w:r w:rsidRPr="008D1DE0">
        <w:rPr>
          <w:rFonts w:ascii="Calibri" w:eastAsia="Times New Roman" w:hAnsi="Calibri" w:cs="Calibri"/>
          <w:i/>
          <w:iCs/>
          <w:sz w:val="20"/>
          <w:szCs w:val="20"/>
        </w:rPr>
        <w:t>il conferimento dei dati costituisce un obbligo legale necessario per la partecipazione alla gara e l’eventuale rifiuto a rispondere comporta l’esclusione dal procedimento in oggetto;</w:t>
      </w:r>
    </w:p>
    <w:p w14:paraId="15FAB4B1" w14:textId="77777777" w:rsidR="008D1DE0" w:rsidRPr="008D1DE0" w:rsidRDefault="008D1DE0" w:rsidP="008D1DE0">
      <w:pPr>
        <w:widowControl w:val="0"/>
        <w:numPr>
          <w:ilvl w:val="0"/>
          <w:numId w:val="2"/>
        </w:numPr>
        <w:autoSpaceDE w:val="0"/>
        <w:autoSpaceDN w:val="0"/>
        <w:ind w:left="284" w:right="132" w:hanging="314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  <w:r w:rsidRPr="008D1DE0">
        <w:rPr>
          <w:rFonts w:ascii="Calibri" w:eastAsia="Times New Roman" w:hAnsi="Calibri" w:cs="Calibri"/>
          <w:i/>
          <w:iCs/>
          <w:sz w:val="20"/>
          <w:szCs w:val="20"/>
        </w:rPr>
        <w:t>le finalità e le modalità di trattamento (prevalentemente informatiche e telematiche) cui sono destinati i dati raccolti ineriscono al procedimento in oggetto;</w:t>
      </w:r>
    </w:p>
    <w:p w14:paraId="4DF29B4E" w14:textId="77777777" w:rsidR="008D1DE0" w:rsidRPr="008D1DE0" w:rsidRDefault="008D1DE0" w:rsidP="008D1DE0">
      <w:pPr>
        <w:widowControl w:val="0"/>
        <w:numPr>
          <w:ilvl w:val="0"/>
          <w:numId w:val="2"/>
        </w:numPr>
        <w:autoSpaceDE w:val="0"/>
        <w:autoSpaceDN w:val="0"/>
        <w:ind w:left="284" w:right="131" w:hanging="314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  <w:r w:rsidRPr="008D1DE0">
        <w:rPr>
          <w:rFonts w:ascii="Calibri" w:eastAsia="Times New Roman" w:hAnsi="Calibri" w:cs="Calibri"/>
          <w:i/>
          <w:iCs/>
          <w:sz w:val="20"/>
          <w:szCs w:val="20"/>
        </w:rPr>
        <w:t>l’interessato al trattamento ha i diritti di cui all’art. 13, comma 2, lett. b), tra cui quello di chiedere al titolare del trattamento (sopra citato) l’accesso ai dati personali e la relativa rettifica;</w:t>
      </w:r>
    </w:p>
    <w:p w14:paraId="6F3CD13B" w14:textId="77777777" w:rsidR="008D1DE0" w:rsidRPr="008D1DE0" w:rsidRDefault="008D1DE0" w:rsidP="008D1DE0">
      <w:pPr>
        <w:widowControl w:val="0"/>
        <w:numPr>
          <w:ilvl w:val="0"/>
          <w:numId w:val="2"/>
        </w:numPr>
        <w:tabs>
          <w:tab w:val="left" w:leader="dot" w:pos="1783"/>
        </w:tabs>
        <w:autoSpaceDE w:val="0"/>
        <w:autoSpaceDN w:val="0"/>
        <w:ind w:left="284" w:right="130" w:hanging="314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  <w:r w:rsidRPr="008D1DE0">
        <w:rPr>
          <w:rFonts w:ascii="Calibri" w:eastAsia="Times New Roman" w:hAnsi="Calibri" w:cs="Calibri"/>
          <w:i/>
          <w:iCs/>
          <w:sz w:val="20"/>
          <w:szCs w:val="20"/>
        </w:rPr>
        <w:t>i dati saranno trattati esclusivamente dal personale e da collaboratori dell’ISIA di Roma implicati nel procedimento, o dai soggetti espressamente nominati come responsabili del trattamento. Inoltre, potranno essere comunicati a: i concorrenti che partecipano alla gara, ogni altro soggetto che abbia interesse ai sensi del D.lgs. n. 36/2023 e della legge n. 241/1990, i soggetti destinatari delle comunicazioni previste dalla legge in materia di contratti pubblici, gli organi dell’autorità giudiziaria. Al di fuori delle ipotesi summenzionate, i dati non saranno comunicati a terzi, né diffusi, eccetto i casi previsti dal diritto nazionale o dell’Unione europea;</w:t>
      </w:r>
    </w:p>
    <w:p w14:paraId="0B33B2BB" w14:textId="77777777" w:rsidR="008D1DE0" w:rsidRPr="008D1DE0" w:rsidRDefault="008D1DE0" w:rsidP="00E674E8">
      <w:pPr>
        <w:widowControl w:val="0"/>
        <w:numPr>
          <w:ilvl w:val="0"/>
          <w:numId w:val="2"/>
        </w:numPr>
        <w:autoSpaceDE w:val="0"/>
        <w:autoSpaceDN w:val="0"/>
        <w:ind w:left="284" w:right="131" w:hanging="199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  <w:r w:rsidRPr="008D1DE0">
        <w:rPr>
          <w:rFonts w:ascii="Calibri" w:eastAsia="Times New Roman" w:hAnsi="Calibri" w:cs="Calibri"/>
          <w:i/>
          <w:iCs/>
          <w:sz w:val="20"/>
          <w:szCs w:val="20"/>
        </w:rPr>
        <w:t>il periodo di conservazione dei dati è direttamente correlato alla durata della procedura d’appalto e all’espletamento di tutti gli obblighi di legge anche successivi alla procedura medesima. Successivamente alla cessazione del procedimento, i dati saranno conservati in conformità alle norme sulla conservazione della documentazione amministrativa;</w:t>
      </w:r>
    </w:p>
    <w:p w14:paraId="04E5BC7B" w14:textId="04DC24F9" w:rsidR="008C120B" w:rsidRPr="00E674E8" w:rsidRDefault="008D1DE0" w:rsidP="00E674E8">
      <w:pPr>
        <w:widowControl w:val="0"/>
        <w:numPr>
          <w:ilvl w:val="0"/>
          <w:numId w:val="2"/>
        </w:numPr>
        <w:autoSpaceDE w:val="0"/>
        <w:autoSpaceDN w:val="0"/>
        <w:ind w:left="284" w:right="131" w:hanging="199"/>
        <w:jc w:val="both"/>
        <w:rPr>
          <w:rFonts w:ascii="Calibri" w:hAnsi="Calibri" w:cs="Calibri"/>
          <w:sz w:val="22"/>
          <w:szCs w:val="22"/>
        </w:rPr>
      </w:pPr>
      <w:r w:rsidRPr="00E674E8">
        <w:rPr>
          <w:rFonts w:ascii="Calibri" w:eastAsia="Times New Roman" w:hAnsi="Calibri" w:cs="Calibri"/>
          <w:i/>
          <w:iCs/>
          <w:sz w:val="20"/>
          <w:szCs w:val="20"/>
        </w:rPr>
        <w:t>contro il trattamento dei dati è possibile proporre reclamo al Garante della privacy, avente sede in Piazza Venezia, n. 11, 00187, Roma – Italia, in conformità con le procedure stabilite dall’art. 57, paragrafo 1, lettera f) del regolamento (UE) 2016/679.</w:t>
      </w:r>
    </w:p>
    <w:sectPr w:rsidR="008C120B" w:rsidRPr="00E674E8" w:rsidSect="008D1DE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127" w:right="851" w:bottom="1015" w:left="709" w:header="680" w:footer="1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67049" w14:textId="77777777" w:rsidR="009E6A0B" w:rsidRDefault="009E6A0B" w:rsidP="007D26F0">
      <w:r>
        <w:separator/>
      </w:r>
    </w:p>
  </w:endnote>
  <w:endnote w:type="continuationSeparator" w:id="0">
    <w:p w14:paraId="76C9A148" w14:textId="77777777" w:rsidR="009E6A0B" w:rsidRDefault="009E6A0B" w:rsidP="007D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Aster LT St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D5E4" w14:textId="21B66D00" w:rsidR="00595AF1" w:rsidRDefault="00595AF1" w:rsidP="001A0B81">
    <w:pPr>
      <w:pStyle w:val="Pidipagina"/>
    </w:pPr>
    <w:r>
      <w:rPr>
        <w:rFonts w:ascii="Calibri" w:hAnsi="Calibri" w:cs="Calibri"/>
        <w:noProof/>
        <w:color w:val="000000"/>
        <w:sz w:val="18"/>
        <w:szCs w:val="18"/>
        <w:lang w:eastAsia="it-IT"/>
      </w:rPr>
      <w:drawing>
        <wp:anchor distT="0" distB="0" distL="114300" distR="114300" simplePos="0" relativeHeight="251661312" behindDoc="0" locked="0" layoutInCell="1" allowOverlap="1" wp14:anchorId="26D2EC7B" wp14:editId="6E805504">
          <wp:simplePos x="0" y="0"/>
          <wp:positionH relativeFrom="margin">
            <wp:posOffset>-1831975</wp:posOffset>
          </wp:positionH>
          <wp:positionV relativeFrom="margin">
            <wp:posOffset>5674443</wp:posOffset>
          </wp:positionV>
          <wp:extent cx="1233805" cy="2583815"/>
          <wp:effectExtent l="0" t="0" r="0" b="0"/>
          <wp:wrapSquare wrapText="bothSides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sia_intestata_foo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43" t="7622" r="8065" b="8645"/>
                  <a:stretch/>
                </pic:blipFill>
                <pic:spPr bwMode="auto">
                  <a:xfrm>
                    <a:off x="0" y="0"/>
                    <a:ext cx="1233805" cy="2583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AF6272" w14:textId="77777777" w:rsidR="00595AF1" w:rsidRDefault="00595A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4C660" w14:textId="24284701" w:rsidR="00495D67" w:rsidRDefault="00077C0E" w:rsidP="003A6ACE">
    <w:pPr>
      <w:pStyle w:val="Pidipagina"/>
      <w:ind w:left="-709" w:firstLine="142"/>
    </w:pPr>
    <w:r>
      <w:rPr>
        <w:noProof/>
        <w:lang w:eastAsia="it-IT"/>
      </w:rPr>
      <w:drawing>
        <wp:inline distT="0" distB="0" distL="0" distR="0" wp14:anchorId="3838AEE2" wp14:editId="0A473109">
          <wp:extent cx="7469766" cy="1092218"/>
          <wp:effectExtent l="0" t="0" r="0" b="0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-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9766" cy="1092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BF24C" w14:textId="77777777" w:rsidR="009E6A0B" w:rsidRDefault="009E6A0B" w:rsidP="007D26F0">
      <w:r>
        <w:separator/>
      </w:r>
    </w:p>
  </w:footnote>
  <w:footnote w:type="continuationSeparator" w:id="0">
    <w:p w14:paraId="023E8EC2" w14:textId="77777777" w:rsidR="009E6A0B" w:rsidRDefault="009E6A0B" w:rsidP="007D2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25AF" w14:textId="2DBEF488" w:rsidR="007D26F0" w:rsidRDefault="001A0B81" w:rsidP="001A0B81">
    <w:pPr>
      <w:pStyle w:val="Intestazione"/>
      <w:ind w:left="-2835" w:firstLine="2835"/>
    </w:pPr>
    <w:r>
      <w:rPr>
        <w:noProof/>
        <w:lang w:eastAsia="it-IT"/>
      </w:rPr>
      <w:drawing>
        <wp:inline distT="0" distB="0" distL="0" distR="0" wp14:anchorId="418496DF" wp14:editId="6DA0B6DE">
          <wp:extent cx="6563372" cy="1009650"/>
          <wp:effectExtent l="0" t="0" r="2540" b="0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IA_INTESTATA5_rev2021-0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02" r="7209"/>
                  <a:stretch/>
                </pic:blipFill>
                <pic:spPr bwMode="auto">
                  <a:xfrm>
                    <a:off x="0" y="0"/>
                    <a:ext cx="6567181" cy="10102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6F1B" w14:textId="55598119" w:rsidR="00495D67" w:rsidRDefault="00495D67" w:rsidP="003A6ACE">
    <w:pPr>
      <w:pStyle w:val="Intestazione"/>
      <w:ind w:left="-142" w:firstLine="142"/>
    </w:pPr>
    <w:r>
      <w:rPr>
        <w:noProof/>
        <w:lang w:eastAsia="it-IT"/>
      </w:rPr>
      <w:drawing>
        <wp:inline distT="0" distB="0" distL="0" distR="0" wp14:anchorId="65BA82E2" wp14:editId="0BA43A81">
          <wp:extent cx="6552000" cy="1007903"/>
          <wp:effectExtent l="0" t="0" r="1270" b="0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IA_INTESTATA5_rev2021-0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02" r="7209"/>
                  <a:stretch/>
                </pic:blipFill>
                <pic:spPr bwMode="auto">
                  <a:xfrm>
                    <a:off x="0" y="0"/>
                    <a:ext cx="6552000" cy="10079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882BA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43ED6"/>
    <w:multiLevelType w:val="hybridMultilevel"/>
    <w:tmpl w:val="C41279D0"/>
    <w:lvl w:ilvl="0" w:tplc="806C4B3C">
      <w:numFmt w:val="bullet"/>
      <w:lvlText w:val="–"/>
      <w:lvlJc w:val="left"/>
      <w:pPr>
        <w:ind w:left="397" w:hanging="284"/>
      </w:pPr>
      <w:rPr>
        <w:rFonts w:ascii="New Aster LT Std" w:eastAsia="Times New Roman" w:hAnsi="New Aster LT Std" w:hint="default"/>
        <w:b w:val="0"/>
        <w:i w:val="0"/>
        <w:w w:val="100"/>
        <w:sz w:val="19"/>
      </w:rPr>
    </w:lvl>
    <w:lvl w:ilvl="1" w:tplc="B610325C">
      <w:numFmt w:val="bullet"/>
      <w:lvlText w:val="•"/>
      <w:lvlJc w:val="left"/>
      <w:pPr>
        <w:ind w:left="607" w:hanging="154"/>
      </w:pPr>
      <w:rPr>
        <w:rFonts w:ascii="New Aster LT Std" w:eastAsia="Times New Roman" w:hAnsi="New Aster LT Std" w:hint="default"/>
        <w:b w:val="0"/>
        <w:i w:val="0"/>
        <w:w w:val="100"/>
        <w:sz w:val="19"/>
      </w:rPr>
    </w:lvl>
    <w:lvl w:ilvl="2" w:tplc="3E5CC6AC">
      <w:numFmt w:val="bullet"/>
      <w:lvlText w:val="•"/>
      <w:lvlJc w:val="left"/>
      <w:pPr>
        <w:ind w:left="640" w:hanging="154"/>
      </w:pPr>
      <w:rPr>
        <w:rFonts w:hint="default"/>
      </w:rPr>
    </w:lvl>
    <w:lvl w:ilvl="3" w:tplc="57585E60">
      <w:numFmt w:val="bullet"/>
      <w:lvlText w:val="•"/>
      <w:lvlJc w:val="left"/>
      <w:pPr>
        <w:ind w:left="680" w:hanging="154"/>
      </w:pPr>
      <w:rPr>
        <w:rFonts w:hint="default"/>
      </w:rPr>
    </w:lvl>
    <w:lvl w:ilvl="4" w:tplc="19BCBB38">
      <w:numFmt w:val="bullet"/>
      <w:lvlText w:val="•"/>
      <w:lvlJc w:val="left"/>
      <w:pPr>
        <w:ind w:left="800" w:hanging="154"/>
      </w:pPr>
      <w:rPr>
        <w:rFonts w:hint="default"/>
      </w:rPr>
    </w:lvl>
    <w:lvl w:ilvl="5" w:tplc="E576A03E">
      <w:numFmt w:val="bullet"/>
      <w:lvlText w:val="•"/>
      <w:lvlJc w:val="left"/>
      <w:pPr>
        <w:ind w:left="820" w:hanging="154"/>
      </w:pPr>
      <w:rPr>
        <w:rFonts w:hint="default"/>
      </w:rPr>
    </w:lvl>
    <w:lvl w:ilvl="6" w:tplc="121E8F10">
      <w:numFmt w:val="bullet"/>
      <w:lvlText w:val="•"/>
      <w:lvlJc w:val="left"/>
      <w:pPr>
        <w:ind w:left="840" w:hanging="154"/>
      </w:pPr>
      <w:rPr>
        <w:rFonts w:hint="default"/>
      </w:rPr>
    </w:lvl>
    <w:lvl w:ilvl="7" w:tplc="CA9430EE">
      <w:numFmt w:val="bullet"/>
      <w:lvlText w:val="•"/>
      <w:lvlJc w:val="left"/>
      <w:pPr>
        <w:ind w:left="860" w:hanging="154"/>
      </w:pPr>
      <w:rPr>
        <w:rFonts w:hint="default"/>
      </w:rPr>
    </w:lvl>
    <w:lvl w:ilvl="8" w:tplc="9F70F576">
      <w:numFmt w:val="bullet"/>
      <w:lvlText w:val="•"/>
      <w:lvlJc w:val="left"/>
      <w:pPr>
        <w:ind w:left="3112" w:hanging="154"/>
      </w:pPr>
      <w:rPr>
        <w:rFonts w:hint="default"/>
      </w:rPr>
    </w:lvl>
  </w:abstractNum>
  <w:abstractNum w:abstractNumId="2" w15:restartNumberingAfterBreak="0">
    <w:nsid w:val="1BED7A71"/>
    <w:multiLevelType w:val="hybridMultilevel"/>
    <w:tmpl w:val="0FB883D0"/>
    <w:lvl w:ilvl="0" w:tplc="471446CA">
      <w:numFmt w:val="bullet"/>
      <w:lvlText w:val="•"/>
      <w:lvlJc w:val="left"/>
      <w:pPr>
        <w:ind w:left="454" w:hanging="341"/>
      </w:pPr>
      <w:rPr>
        <w:rFonts w:ascii="New Aster LT Std" w:eastAsia="Times New Roman" w:hAnsi="New Aster LT Std" w:hint="default"/>
        <w:b w:val="0"/>
        <w:i w:val="0"/>
        <w:w w:val="100"/>
        <w:sz w:val="19"/>
      </w:rPr>
    </w:lvl>
    <w:lvl w:ilvl="1" w:tplc="037854B4">
      <w:numFmt w:val="bullet"/>
      <w:lvlText w:val="•"/>
      <w:lvlJc w:val="left"/>
      <w:pPr>
        <w:ind w:left="1175" w:hanging="341"/>
      </w:pPr>
      <w:rPr>
        <w:rFonts w:hint="default"/>
      </w:rPr>
    </w:lvl>
    <w:lvl w:ilvl="2" w:tplc="DE3C63B6">
      <w:numFmt w:val="bullet"/>
      <w:lvlText w:val="•"/>
      <w:lvlJc w:val="left"/>
      <w:pPr>
        <w:ind w:left="1891" w:hanging="341"/>
      </w:pPr>
      <w:rPr>
        <w:rFonts w:hint="default"/>
      </w:rPr>
    </w:lvl>
    <w:lvl w:ilvl="3" w:tplc="D77E8CFE">
      <w:numFmt w:val="bullet"/>
      <w:lvlText w:val="•"/>
      <w:lvlJc w:val="left"/>
      <w:pPr>
        <w:ind w:left="2607" w:hanging="341"/>
      </w:pPr>
      <w:rPr>
        <w:rFonts w:hint="default"/>
      </w:rPr>
    </w:lvl>
    <w:lvl w:ilvl="4" w:tplc="6A28F184">
      <w:numFmt w:val="bullet"/>
      <w:lvlText w:val="•"/>
      <w:lvlJc w:val="left"/>
      <w:pPr>
        <w:ind w:left="3323" w:hanging="341"/>
      </w:pPr>
      <w:rPr>
        <w:rFonts w:hint="default"/>
      </w:rPr>
    </w:lvl>
    <w:lvl w:ilvl="5" w:tplc="1876AE9E">
      <w:numFmt w:val="bullet"/>
      <w:lvlText w:val="•"/>
      <w:lvlJc w:val="left"/>
      <w:pPr>
        <w:ind w:left="4038" w:hanging="341"/>
      </w:pPr>
      <w:rPr>
        <w:rFonts w:hint="default"/>
      </w:rPr>
    </w:lvl>
    <w:lvl w:ilvl="6" w:tplc="88CC96AE">
      <w:numFmt w:val="bullet"/>
      <w:lvlText w:val="•"/>
      <w:lvlJc w:val="left"/>
      <w:pPr>
        <w:ind w:left="4754" w:hanging="341"/>
      </w:pPr>
      <w:rPr>
        <w:rFonts w:hint="default"/>
      </w:rPr>
    </w:lvl>
    <w:lvl w:ilvl="7" w:tplc="F970D9DE">
      <w:numFmt w:val="bullet"/>
      <w:lvlText w:val="•"/>
      <w:lvlJc w:val="left"/>
      <w:pPr>
        <w:ind w:left="5470" w:hanging="341"/>
      </w:pPr>
      <w:rPr>
        <w:rFonts w:hint="default"/>
      </w:rPr>
    </w:lvl>
    <w:lvl w:ilvl="8" w:tplc="990E261C">
      <w:numFmt w:val="bullet"/>
      <w:lvlText w:val="•"/>
      <w:lvlJc w:val="left"/>
      <w:pPr>
        <w:ind w:left="6186" w:hanging="341"/>
      </w:pPr>
      <w:rPr>
        <w:rFonts w:hint="default"/>
      </w:rPr>
    </w:lvl>
  </w:abstractNum>
  <w:abstractNum w:abstractNumId="3" w15:restartNumberingAfterBreak="0">
    <w:nsid w:val="2795409D"/>
    <w:multiLevelType w:val="hybridMultilevel"/>
    <w:tmpl w:val="A80A2F06"/>
    <w:lvl w:ilvl="0" w:tplc="42D67C84">
      <w:start w:val="1"/>
      <w:numFmt w:val="lowerLetter"/>
      <w:lvlText w:val="%1)"/>
      <w:lvlJc w:val="left"/>
      <w:pPr>
        <w:ind w:left="453" w:hanging="341"/>
      </w:pPr>
      <w:rPr>
        <w:rFonts w:ascii="Arial" w:eastAsia="Times New Roman" w:hAnsi="Arial" w:cs="Arial" w:hint="default"/>
        <w:b w:val="0"/>
        <w:bCs w:val="0"/>
        <w:i w:val="0"/>
        <w:iCs/>
        <w:w w:val="100"/>
        <w:sz w:val="19"/>
        <w:szCs w:val="19"/>
      </w:rPr>
    </w:lvl>
    <w:lvl w:ilvl="1" w:tplc="95F2C9EC">
      <w:numFmt w:val="bullet"/>
      <w:lvlText w:val="•"/>
      <w:lvlJc w:val="left"/>
      <w:pPr>
        <w:ind w:left="1175" w:hanging="341"/>
      </w:pPr>
      <w:rPr>
        <w:rFonts w:hint="default"/>
      </w:rPr>
    </w:lvl>
    <w:lvl w:ilvl="2" w:tplc="1152B884">
      <w:numFmt w:val="bullet"/>
      <w:lvlText w:val="•"/>
      <w:lvlJc w:val="left"/>
      <w:pPr>
        <w:ind w:left="1891" w:hanging="341"/>
      </w:pPr>
      <w:rPr>
        <w:rFonts w:hint="default"/>
      </w:rPr>
    </w:lvl>
    <w:lvl w:ilvl="3" w:tplc="39E6AC5C">
      <w:numFmt w:val="bullet"/>
      <w:lvlText w:val="•"/>
      <w:lvlJc w:val="left"/>
      <w:pPr>
        <w:ind w:left="2607" w:hanging="341"/>
      </w:pPr>
      <w:rPr>
        <w:rFonts w:hint="default"/>
      </w:rPr>
    </w:lvl>
    <w:lvl w:ilvl="4" w:tplc="B3E26290">
      <w:numFmt w:val="bullet"/>
      <w:lvlText w:val="•"/>
      <w:lvlJc w:val="left"/>
      <w:pPr>
        <w:ind w:left="3323" w:hanging="341"/>
      </w:pPr>
      <w:rPr>
        <w:rFonts w:hint="default"/>
      </w:rPr>
    </w:lvl>
    <w:lvl w:ilvl="5" w:tplc="853252AE">
      <w:numFmt w:val="bullet"/>
      <w:lvlText w:val="•"/>
      <w:lvlJc w:val="left"/>
      <w:pPr>
        <w:ind w:left="4038" w:hanging="341"/>
      </w:pPr>
      <w:rPr>
        <w:rFonts w:hint="default"/>
      </w:rPr>
    </w:lvl>
    <w:lvl w:ilvl="6" w:tplc="6750E7DA">
      <w:numFmt w:val="bullet"/>
      <w:lvlText w:val="•"/>
      <w:lvlJc w:val="left"/>
      <w:pPr>
        <w:ind w:left="4754" w:hanging="341"/>
      </w:pPr>
      <w:rPr>
        <w:rFonts w:hint="default"/>
      </w:rPr>
    </w:lvl>
    <w:lvl w:ilvl="7" w:tplc="304C3B9C">
      <w:numFmt w:val="bullet"/>
      <w:lvlText w:val="•"/>
      <w:lvlJc w:val="left"/>
      <w:pPr>
        <w:ind w:left="5470" w:hanging="341"/>
      </w:pPr>
      <w:rPr>
        <w:rFonts w:hint="default"/>
      </w:rPr>
    </w:lvl>
    <w:lvl w:ilvl="8" w:tplc="3F5AD9B8">
      <w:numFmt w:val="bullet"/>
      <w:lvlText w:val="•"/>
      <w:lvlJc w:val="left"/>
      <w:pPr>
        <w:ind w:left="6186" w:hanging="341"/>
      </w:pPr>
      <w:rPr>
        <w:rFonts w:hint="default"/>
      </w:rPr>
    </w:lvl>
  </w:abstractNum>
  <w:abstractNum w:abstractNumId="4" w15:restartNumberingAfterBreak="0">
    <w:nsid w:val="38171AF1"/>
    <w:multiLevelType w:val="hybridMultilevel"/>
    <w:tmpl w:val="9316583C"/>
    <w:lvl w:ilvl="0" w:tplc="85464532">
      <w:start w:val="1"/>
      <w:numFmt w:val="lowerLetter"/>
      <w:lvlText w:val="%1)"/>
      <w:lvlJc w:val="left"/>
      <w:pPr>
        <w:ind w:left="453" w:hanging="341"/>
      </w:pPr>
      <w:rPr>
        <w:rFonts w:ascii="Arial" w:eastAsia="Times New Roman" w:hAnsi="Arial" w:cs="Arial" w:hint="default"/>
        <w:b w:val="0"/>
        <w:bCs w:val="0"/>
        <w:i w:val="0"/>
        <w:iCs/>
        <w:w w:val="100"/>
        <w:sz w:val="19"/>
        <w:szCs w:val="19"/>
      </w:rPr>
    </w:lvl>
    <w:lvl w:ilvl="1" w:tplc="36D63DFE">
      <w:numFmt w:val="bullet"/>
      <w:lvlText w:val="•"/>
      <w:lvlJc w:val="left"/>
      <w:pPr>
        <w:ind w:left="1175" w:hanging="341"/>
      </w:pPr>
      <w:rPr>
        <w:rFonts w:hint="default"/>
      </w:rPr>
    </w:lvl>
    <w:lvl w:ilvl="2" w:tplc="BF28DDAA">
      <w:numFmt w:val="bullet"/>
      <w:lvlText w:val="•"/>
      <w:lvlJc w:val="left"/>
      <w:pPr>
        <w:ind w:left="1891" w:hanging="341"/>
      </w:pPr>
      <w:rPr>
        <w:rFonts w:hint="default"/>
      </w:rPr>
    </w:lvl>
    <w:lvl w:ilvl="3" w:tplc="5C7441A4">
      <w:numFmt w:val="bullet"/>
      <w:lvlText w:val="•"/>
      <w:lvlJc w:val="left"/>
      <w:pPr>
        <w:ind w:left="2607" w:hanging="341"/>
      </w:pPr>
      <w:rPr>
        <w:rFonts w:hint="default"/>
      </w:rPr>
    </w:lvl>
    <w:lvl w:ilvl="4" w:tplc="BC78D0FC">
      <w:numFmt w:val="bullet"/>
      <w:lvlText w:val="•"/>
      <w:lvlJc w:val="left"/>
      <w:pPr>
        <w:ind w:left="3323" w:hanging="341"/>
      </w:pPr>
      <w:rPr>
        <w:rFonts w:hint="default"/>
      </w:rPr>
    </w:lvl>
    <w:lvl w:ilvl="5" w:tplc="E670FB34">
      <w:numFmt w:val="bullet"/>
      <w:lvlText w:val="•"/>
      <w:lvlJc w:val="left"/>
      <w:pPr>
        <w:ind w:left="4038" w:hanging="341"/>
      </w:pPr>
      <w:rPr>
        <w:rFonts w:hint="default"/>
      </w:rPr>
    </w:lvl>
    <w:lvl w:ilvl="6" w:tplc="BE7E8A7A">
      <w:numFmt w:val="bullet"/>
      <w:lvlText w:val="•"/>
      <w:lvlJc w:val="left"/>
      <w:pPr>
        <w:ind w:left="4754" w:hanging="341"/>
      </w:pPr>
      <w:rPr>
        <w:rFonts w:hint="default"/>
      </w:rPr>
    </w:lvl>
    <w:lvl w:ilvl="7" w:tplc="EE525996">
      <w:numFmt w:val="bullet"/>
      <w:lvlText w:val="•"/>
      <w:lvlJc w:val="left"/>
      <w:pPr>
        <w:ind w:left="5470" w:hanging="341"/>
      </w:pPr>
      <w:rPr>
        <w:rFonts w:hint="default"/>
      </w:rPr>
    </w:lvl>
    <w:lvl w:ilvl="8" w:tplc="334E8CC8">
      <w:numFmt w:val="bullet"/>
      <w:lvlText w:val="•"/>
      <w:lvlJc w:val="left"/>
      <w:pPr>
        <w:ind w:left="6186" w:hanging="341"/>
      </w:pPr>
      <w:rPr>
        <w:rFonts w:hint="default"/>
      </w:rPr>
    </w:lvl>
  </w:abstractNum>
  <w:abstractNum w:abstractNumId="5" w15:restartNumberingAfterBreak="0">
    <w:nsid w:val="4B833594"/>
    <w:multiLevelType w:val="hybridMultilevel"/>
    <w:tmpl w:val="B0D09B4A"/>
    <w:lvl w:ilvl="0" w:tplc="138A0632">
      <w:start w:val="1"/>
      <w:numFmt w:val="lowerLetter"/>
      <w:lvlText w:val="%1)"/>
      <w:lvlJc w:val="left"/>
      <w:pPr>
        <w:ind w:left="397" w:hanging="284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19"/>
        <w:szCs w:val="19"/>
      </w:rPr>
    </w:lvl>
    <w:lvl w:ilvl="1" w:tplc="541AEB2C">
      <w:numFmt w:val="bullet"/>
      <w:lvlText w:val="•"/>
      <w:lvlJc w:val="left"/>
      <w:pPr>
        <w:ind w:left="1121" w:hanging="284"/>
      </w:pPr>
      <w:rPr>
        <w:rFonts w:hint="default"/>
      </w:rPr>
    </w:lvl>
    <w:lvl w:ilvl="2" w:tplc="74A8C9BA">
      <w:numFmt w:val="bullet"/>
      <w:lvlText w:val="•"/>
      <w:lvlJc w:val="left"/>
      <w:pPr>
        <w:ind w:left="1843" w:hanging="284"/>
      </w:pPr>
      <w:rPr>
        <w:rFonts w:hint="default"/>
      </w:rPr>
    </w:lvl>
    <w:lvl w:ilvl="3" w:tplc="85DCBDBC">
      <w:numFmt w:val="bullet"/>
      <w:lvlText w:val="•"/>
      <w:lvlJc w:val="left"/>
      <w:pPr>
        <w:ind w:left="2565" w:hanging="284"/>
      </w:pPr>
      <w:rPr>
        <w:rFonts w:hint="default"/>
      </w:rPr>
    </w:lvl>
    <w:lvl w:ilvl="4" w:tplc="654206B0">
      <w:numFmt w:val="bullet"/>
      <w:lvlText w:val="•"/>
      <w:lvlJc w:val="left"/>
      <w:pPr>
        <w:ind w:left="3287" w:hanging="284"/>
      </w:pPr>
      <w:rPr>
        <w:rFonts w:hint="default"/>
      </w:rPr>
    </w:lvl>
    <w:lvl w:ilvl="5" w:tplc="D71E36C0">
      <w:numFmt w:val="bullet"/>
      <w:lvlText w:val="•"/>
      <w:lvlJc w:val="left"/>
      <w:pPr>
        <w:ind w:left="4008" w:hanging="284"/>
      </w:pPr>
      <w:rPr>
        <w:rFonts w:hint="default"/>
      </w:rPr>
    </w:lvl>
    <w:lvl w:ilvl="6" w:tplc="C3B81D0E">
      <w:numFmt w:val="bullet"/>
      <w:lvlText w:val="•"/>
      <w:lvlJc w:val="left"/>
      <w:pPr>
        <w:ind w:left="4730" w:hanging="284"/>
      </w:pPr>
      <w:rPr>
        <w:rFonts w:hint="default"/>
      </w:rPr>
    </w:lvl>
    <w:lvl w:ilvl="7" w:tplc="20441C16">
      <w:numFmt w:val="bullet"/>
      <w:lvlText w:val="•"/>
      <w:lvlJc w:val="left"/>
      <w:pPr>
        <w:ind w:left="5452" w:hanging="284"/>
      </w:pPr>
      <w:rPr>
        <w:rFonts w:hint="default"/>
      </w:rPr>
    </w:lvl>
    <w:lvl w:ilvl="8" w:tplc="DC38D9FA">
      <w:numFmt w:val="bullet"/>
      <w:lvlText w:val="•"/>
      <w:lvlJc w:val="left"/>
      <w:pPr>
        <w:ind w:left="6174" w:hanging="284"/>
      </w:pPr>
      <w:rPr>
        <w:rFonts w:hint="default"/>
      </w:rPr>
    </w:lvl>
  </w:abstractNum>
  <w:abstractNum w:abstractNumId="6" w15:restartNumberingAfterBreak="0">
    <w:nsid w:val="64D03FFF"/>
    <w:multiLevelType w:val="hybridMultilevel"/>
    <w:tmpl w:val="84FC1C0C"/>
    <w:lvl w:ilvl="0" w:tplc="5BBCA4D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E0FD6"/>
    <w:multiLevelType w:val="hybridMultilevel"/>
    <w:tmpl w:val="6B1ECC4E"/>
    <w:lvl w:ilvl="0" w:tplc="04100011">
      <w:start w:val="1"/>
      <w:numFmt w:val="decimal"/>
      <w:lvlText w:val="%1)"/>
      <w:lvlJc w:val="left"/>
      <w:pPr>
        <w:ind w:left="83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8" w15:restartNumberingAfterBreak="0">
    <w:nsid w:val="6B556C2F"/>
    <w:multiLevelType w:val="hybridMultilevel"/>
    <w:tmpl w:val="5694C6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C1770"/>
    <w:multiLevelType w:val="hybridMultilevel"/>
    <w:tmpl w:val="98DCD688"/>
    <w:lvl w:ilvl="0" w:tplc="00000003">
      <w:start w:val="2"/>
      <w:numFmt w:val="bullet"/>
      <w:lvlText w:val="-"/>
      <w:lvlJc w:val="left"/>
      <w:pPr>
        <w:ind w:left="720" w:hanging="360"/>
      </w:pPr>
      <w:rPr>
        <w:rFonts w:ascii="Garamond" w:hAnsi="Garamond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DC"/>
    <w:rsid w:val="00000675"/>
    <w:rsid w:val="0005715A"/>
    <w:rsid w:val="00077C0E"/>
    <w:rsid w:val="00090B66"/>
    <w:rsid w:val="000A190D"/>
    <w:rsid w:val="000C580D"/>
    <w:rsid w:val="000D1CFE"/>
    <w:rsid w:val="00161AE5"/>
    <w:rsid w:val="001660F6"/>
    <w:rsid w:val="001A0B81"/>
    <w:rsid w:val="001D7894"/>
    <w:rsid w:val="001E5D5F"/>
    <w:rsid w:val="001E7CE8"/>
    <w:rsid w:val="0026655D"/>
    <w:rsid w:val="002D1002"/>
    <w:rsid w:val="002F1B96"/>
    <w:rsid w:val="00326868"/>
    <w:rsid w:val="003670BA"/>
    <w:rsid w:val="0039112D"/>
    <w:rsid w:val="003A6ACE"/>
    <w:rsid w:val="003D275A"/>
    <w:rsid w:val="00425075"/>
    <w:rsid w:val="0042653B"/>
    <w:rsid w:val="00454A78"/>
    <w:rsid w:val="0046721A"/>
    <w:rsid w:val="00486E74"/>
    <w:rsid w:val="00495D67"/>
    <w:rsid w:val="004C46B4"/>
    <w:rsid w:val="005639F9"/>
    <w:rsid w:val="00574735"/>
    <w:rsid w:val="00595AF1"/>
    <w:rsid w:val="005B1079"/>
    <w:rsid w:val="00620194"/>
    <w:rsid w:val="006243DC"/>
    <w:rsid w:val="006331AD"/>
    <w:rsid w:val="00656D8A"/>
    <w:rsid w:val="006765A3"/>
    <w:rsid w:val="006A77B6"/>
    <w:rsid w:val="006D67B6"/>
    <w:rsid w:val="006E1BD3"/>
    <w:rsid w:val="006E7F39"/>
    <w:rsid w:val="00716B7F"/>
    <w:rsid w:val="00726A7A"/>
    <w:rsid w:val="00793FD5"/>
    <w:rsid w:val="007D26F0"/>
    <w:rsid w:val="007F2C35"/>
    <w:rsid w:val="00815D51"/>
    <w:rsid w:val="00873BB8"/>
    <w:rsid w:val="00875E8F"/>
    <w:rsid w:val="00890398"/>
    <w:rsid w:val="008A4794"/>
    <w:rsid w:val="008C120B"/>
    <w:rsid w:val="008D1DE0"/>
    <w:rsid w:val="008F532A"/>
    <w:rsid w:val="009363C4"/>
    <w:rsid w:val="00977B15"/>
    <w:rsid w:val="009D483F"/>
    <w:rsid w:val="009E6A0B"/>
    <w:rsid w:val="00A24A10"/>
    <w:rsid w:val="00A57BF1"/>
    <w:rsid w:val="00A66FB7"/>
    <w:rsid w:val="00A82732"/>
    <w:rsid w:val="00AB2AB8"/>
    <w:rsid w:val="00AC4552"/>
    <w:rsid w:val="00AE0248"/>
    <w:rsid w:val="00B03B1C"/>
    <w:rsid w:val="00B14C10"/>
    <w:rsid w:val="00B252C0"/>
    <w:rsid w:val="00B365E0"/>
    <w:rsid w:val="00B5478D"/>
    <w:rsid w:val="00B56C09"/>
    <w:rsid w:val="00B625DE"/>
    <w:rsid w:val="00B71FB8"/>
    <w:rsid w:val="00B85547"/>
    <w:rsid w:val="00B94DD3"/>
    <w:rsid w:val="00BC1785"/>
    <w:rsid w:val="00C51991"/>
    <w:rsid w:val="00C67F21"/>
    <w:rsid w:val="00C90D48"/>
    <w:rsid w:val="00C90EC1"/>
    <w:rsid w:val="00CB6158"/>
    <w:rsid w:val="00CB673F"/>
    <w:rsid w:val="00CC2196"/>
    <w:rsid w:val="00CE56BA"/>
    <w:rsid w:val="00CF1D3C"/>
    <w:rsid w:val="00D13C5F"/>
    <w:rsid w:val="00D725E6"/>
    <w:rsid w:val="00D7744A"/>
    <w:rsid w:val="00D83188"/>
    <w:rsid w:val="00DB08A7"/>
    <w:rsid w:val="00DB36FA"/>
    <w:rsid w:val="00DB6F83"/>
    <w:rsid w:val="00DE1F6E"/>
    <w:rsid w:val="00E228AE"/>
    <w:rsid w:val="00E31E41"/>
    <w:rsid w:val="00E45388"/>
    <w:rsid w:val="00E4653B"/>
    <w:rsid w:val="00E674E8"/>
    <w:rsid w:val="00E86949"/>
    <w:rsid w:val="00E87B96"/>
    <w:rsid w:val="00EA4390"/>
    <w:rsid w:val="00EB3A14"/>
    <w:rsid w:val="00ED14C6"/>
    <w:rsid w:val="00EE114C"/>
    <w:rsid w:val="00F072F1"/>
    <w:rsid w:val="00F22F80"/>
    <w:rsid w:val="00F504CD"/>
    <w:rsid w:val="00F53977"/>
    <w:rsid w:val="00FC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22DC9"/>
  <w15:docId w15:val="{FFFAE3D6-003B-4892-B527-CE397953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D14C6"/>
    <w:pPr>
      <w:widowControl w:val="0"/>
      <w:autoSpaceDE w:val="0"/>
      <w:autoSpaceDN w:val="0"/>
      <w:spacing w:before="62"/>
      <w:ind w:right="17"/>
      <w:jc w:val="center"/>
      <w:outlineLvl w:val="0"/>
    </w:pPr>
    <w:rPr>
      <w:rFonts w:ascii="New Aster LT Std" w:eastAsia="Times New Roman" w:hAnsi="New Aster LT Std" w:cs="New Aster LT Std"/>
      <w:b/>
      <w:bCs/>
      <w:sz w:val="19"/>
      <w:szCs w:val="19"/>
    </w:rPr>
  </w:style>
  <w:style w:type="paragraph" w:styleId="Titolo2">
    <w:name w:val="heading 2"/>
    <w:basedOn w:val="Normale"/>
    <w:link w:val="Titolo2Carattere"/>
    <w:uiPriority w:val="9"/>
    <w:unhideWhenUsed/>
    <w:qFormat/>
    <w:rsid w:val="00ED14C6"/>
    <w:pPr>
      <w:widowControl w:val="0"/>
      <w:autoSpaceDE w:val="0"/>
      <w:autoSpaceDN w:val="0"/>
      <w:spacing w:line="246" w:lineRule="exact"/>
      <w:jc w:val="center"/>
      <w:outlineLvl w:val="1"/>
    </w:pPr>
    <w:rPr>
      <w:rFonts w:ascii="New Aster LT Std" w:eastAsia="Times New Roman" w:hAnsi="New Aster LT Std" w:cs="New Aster LT Std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D26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D26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26F0"/>
  </w:style>
  <w:style w:type="paragraph" w:styleId="Pidipagina">
    <w:name w:val="footer"/>
    <w:basedOn w:val="Normale"/>
    <w:link w:val="PidipaginaCarattere"/>
    <w:uiPriority w:val="99"/>
    <w:unhideWhenUsed/>
    <w:rsid w:val="007D26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26F0"/>
  </w:style>
  <w:style w:type="character" w:styleId="Collegamentoipertestuale">
    <w:name w:val="Hyperlink"/>
    <w:basedOn w:val="Carpredefinitoparagrafo"/>
    <w:uiPriority w:val="99"/>
    <w:unhideWhenUsed/>
    <w:rsid w:val="00B5478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5478D"/>
    <w:rPr>
      <w:color w:val="605E5C"/>
      <w:shd w:val="clear" w:color="auto" w:fill="E1DFDD"/>
    </w:rPr>
  </w:style>
  <w:style w:type="character" w:styleId="Enfasidelicata">
    <w:name w:val="Subtle Emphasis"/>
    <w:basedOn w:val="Carpredefinitoparagrafo"/>
    <w:uiPriority w:val="19"/>
    <w:qFormat/>
    <w:rsid w:val="001D7894"/>
    <w:rPr>
      <w:i/>
      <w:iCs/>
      <w:color w:val="404040" w:themeColor="text1" w:themeTint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5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55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14C6"/>
    <w:rPr>
      <w:rFonts w:ascii="New Aster LT Std" w:eastAsia="Times New Roman" w:hAnsi="New Aster LT Std" w:cs="New Aster LT Std"/>
      <w:b/>
      <w:bCs/>
      <w:sz w:val="19"/>
      <w:szCs w:val="19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D14C6"/>
    <w:rPr>
      <w:rFonts w:ascii="New Aster LT Std" w:eastAsia="Times New Roman" w:hAnsi="New Aster LT Std" w:cs="New Aster LT Std"/>
      <w:b/>
      <w:bCs/>
      <w:sz w:val="19"/>
      <w:szCs w:val="19"/>
    </w:rPr>
  </w:style>
  <w:style w:type="paragraph" w:styleId="Corpotesto">
    <w:name w:val="Body Text"/>
    <w:basedOn w:val="Normale"/>
    <w:link w:val="CorpotestoCarattere"/>
    <w:uiPriority w:val="1"/>
    <w:qFormat/>
    <w:rsid w:val="00ED14C6"/>
    <w:pPr>
      <w:widowControl w:val="0"/>
      <w:autoSpaceDE w:val="0"/>
      <w:autoSpaceDN w:val="0"/>
    </w:pPr>
    <w:rPr>
      <w:rFonts w:ascii="New Aster LT Std" w:eastAsia="Times New Roman" w:hAnsi="New Aster LT Std" w:cs="New Aster LT Std"/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14C6"/>
    <w:rPr>
      <w:rFonts w:ascii="New Aster LT Std" w:eastAsia="Times New Roman" w:hAnsi="New Aster LT Std" w:cs="New Aster LT Std"/>
      <w:sz w:val="19"/>
      <w:szCs w:val="19"/>
    </w:rPr>
  </w:style>
  <w:style w:type="paragraph" w:styleId="Paragrafoelenco">
    <w:name w:val="List Paragraph"/>
    <w:basedOn w:val="Normale"/>
    <w:uiPriority w:val="1"/>
    <w:qFormat/>
    <w:rsid w:val="00ED14C6"/>
    <w:pPr>
      <w:widowControl w:val="0"/>
      <w:autoSpaceDE w:val="0"/>
      <w:autoSpaceDN w:val="0"/>
      <w:ind w:left="397" w:right="131" w:hanging="341"/>
      <w:jc w:val="both"/>
    </w:pPr>
    <w:rPr>
      <w:rFonts w:ascii="New Aster LT Std" w:eastAsia="Times New Roman" w:hAnsi="New Aster LT Std" w:cs="New Aster LT Std"/>
      <w:sz w:val="22"/>
      <w:szCs w:val="22"/>
    </w:rPr>
  </w:style>
  <w:style w:type="paragraph" w:customStyle="1" w:styleId="Default">
    <w:name w:val="Default"/>
    <w:rsid w:val="00C5199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it-IT"/>
    </w:rPr>
  </w:style>
  <w:style w:type="paragraph" w:customStyle="1" w:styleId="sche3">
    <w:name w:val="sche_3"/>
    <w:rsid w:val="0005715A"/>
    <w:pPr>
      <w:widowControl w:val="0"/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8DEB79-D0E5-448B-8171-E5B97646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Lombardo</dc:creator>
  <cp:lastModifiedBy>Amministrazione 3</cp:lastModifiedBy>
  <cp:revision>6</cp:revision>
  <cp:lastPrinted>2018-11-05T16:11:00Z</cp:lastPrinted>
  <dcterms:created xsi:type="dcterms:W3CDTF">2024-01-17T07:46:00Z</dcterms:created>
  <dcterms:modified xsi:type="dcterms:W3CDTF">2024-01-19T10:33:00Z</dcterms:modified>
</cp:coreProperties>
</file>